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1134"/>
        <w:gridCol w:w="709"/>
        <w:gridCol w:w="709"/>
        <w:gridCol w:w="709"/>
        <w:gridCol w:w="992"/>
        <w:gridCol w:w="1035"/>
        <w:gridCol w:w="1233"/>
      </w:tblGrid>
      <w:tr w:rsidR="002E3150" w:rsidRPr="001C77BF" w14:paraId="24D60F0C" w14:textId="77777777" w:rsidTr="00DA6BF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6B571F66" w:rsidR="002E3150" w:rsidRPr="001C77BF" w:rsidRDefault="002E3150" w:rsidP="0047169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6F0056">
              <w:rPr>
                <w:rFonts w:asciiTheme="minorHAnsi" w:hAnsiTheme="minorHAnsi"/>
                <w:b/>
              </w:rPr>
              <w:t>P</w:t>
            </w:r>
            <w:r w:rsidR="00FD44F4">
              <w:rPr>
                <w:rFonts w:asciiTheme="minorHAnsi" w:hAnsiTheme="minorHAnsi"/>
                <w:b/>
              </w:rPr>
              <w:t xml:space="preserve">ROCESO PR- </w:t>
            </w:r>
            <w:r w:rsidR="00CF58A2">
              <w:rPr>
                <w:rFonts w:asciiTheme="minorHAnsi" w:hAnsiTheme="minorHAnsi"/>
                <w:b/>
              </w:rPr>
              <w:t>PROF- N.º 0</w:t>
            </w:r>
            <w:r w:rsidR="00792397">
              <w:rPr>
                <w:rFonts w:asciiTheme="minorHAnsi" w:hAnsiTheme="minorHAnsi"/>
                <w:b/>
              </w:rPr>
              <w:t>1</w:t>
            </w:r>
            <w:r w:rsidR="00471694">
              <w:rPr>
                <w:rFonts w:asciiTheme="minorHAnsi" w:hAnsiTheme="minorHAnsi"/>
                <w:b/>
              </w:rPr>
              <w:t>5</w:t>
            </w:r>
            <w:r w:rsidR="00CF58A2">
              <w:rPr>
                <w:rFonts w:asciiTheme="minorHAnsi" w:hAnsiTheme="minorHAnsi"/>
                <w:b/>
              </w:rPr>
              <w:t>-2022</w:t>
            </w:r>
            <w:r w:rsidRPr="006F0056">
              <w:rPr>
                <w:rFonts w:asciiTheme="minorHAnsi" w:hAnsiTheme="minorHAnsi"/>
                <w:b/>
              </w:rPr>
              <w:t>-CONADIS</w:t>
            </w:r>
          </w:p>
        </w:tc>
      </w:tr>
      <w:tr w:rsidR="002E3150" w:rsidRPr="001C77BF" w14:paraId="56AAEE52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7DD038FA" w14:textId="77777777" w:rsidTr="00A53283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0D437B07" w:rsidR="002E3150" w:rsidRPr="00630829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de: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5479C5" w14:textId="7B38E98E" w:rsidR="002E3150" w:rsidRPr="00611F9C" w:rsidRDefault="00FD44F4" w:rsidP="00F5081A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PRACTICANTE</w:t>
            </w:r>
            <w:r w:rsidR="00F5081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2E315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PROFESIONA</w:t>
            </w:r>
            <w:r w:rsidR="00F5081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L</w:t>
            </w:r>
          </w:p>
        </w:tc>
      </w:tr>
      <w:tr w:rsidR="002E3150" w:rsidRPr="001C77BF" w14:paraId="4B42CF96" w14:textId="77777777" w:rsidTr="00F5081A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2E3150" w:rsidRPr="00630829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5EB4BFB" w14:textId="77777777" w:rsidR="00471694" w:rsidRDefault="00471694" w:rsidP="0047169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6EB24AF" w14:textId="77777777" w:rsidR="00471694" w:rsidRDefault="00471694" w:rsidP="00471694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DIRECCIÓN DE INVESTIGACIÓN Y REGISTRO (ACTUAL DPDPD)</w:t>
            </w:r>
          </w:p>
          <w:p w14:paraId="45A44DA0" w14:textId="2300F607" w:rsidR="002E3150" w:rsidRPr="00611F9C" w:rsidRDefault="002E3150" w:rsidP="006D49FA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E3150" w:rsidRPr="001C77BF" w14:paraId="4257EC10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2E3150" w:rsidRPr="001C77BF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48F49454" w14:textId="77777777" w:rsidTr="00DA6BF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3150" w:rsidRPr="001C77BF" w14:paraId="0F060A26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61DE9298" w14:textId="77777777" w:rsidTr="00DA6BF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2E3150" w:rsidRPr="00611F9C" w:rsidRDefault="002E3150" w:rsidP="002E3150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2E3150" w:rsidRPr="001C77BF" w14:paraId="257ADD5D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2E3150" w:rsidRPr="001C77BF" w:rsidRDefault="002E3150" w:rsidP="002E3150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19E091BB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6C1DAF6" w:rsidR="002E3150" w:rsidRPr="002B5491" w:rsidRDefault="00A53283" w:rsidP="00A5328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PUNTAJE DE LA EVAL. HOJA DE VIDA </w:t>
            </w:r>
            <w:r w:rsidR="002E3150"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2E3150" w:rsidRPr="001C77BF" w:rsidRDefault="002E3150" w:rsidP="002E3150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2E3150" w:rsidRPr="001C77BF" w14:paraId="43C8310F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2E3150" w:rsidRPr="00C8664B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2841CC6E" w:rsidR="002E3150" w:rsidRPr="002E3150" w:rsidRDefault="00471694" w:rsidP="002E3150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471694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PAOLA ENCARNACIÓN HUAMÁN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4718" w14:textId="1F7DE4F4" w:rsidR="002E3150" w:rsidRPr="00123BAB" w:rsidRDefault="00123BAB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A1B51" w14:textId="04F82DCB" w:rsidR="002E3150" w:rsidRPr="00123BAB" w:rsidRDefault="00123BAB" w:rsidP="00792397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</w:t>
            </w:r>
            <w:r w:rsidR="00792397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  <w:r w:rsidRPr="00123BA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.</w:t>
            </w:r>
            <w:r w:rsidR="00471694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C3BA" w14:textId="29A0410A" w:rsidR="002E3150" w:rsidRPr="00367F4C" w:rsidRDefault="00123BAB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6D1E" w14:textId="479DD20C" w:rsidR="002E3150" w:rsidRPr="00367F4C" w:rsidRDefault="00123BAB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FABB" w14:textId="2C1BAED0" w:rsidR="002E3150" w:rsidRPr="00367F4C" w:rsidRDefault="00123BAB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2B9A80F2" w:rsidR="002E3150" w:rsidRPr="00367F4C" w:rsidRDefault="00123BAB" w:rsidP="00F5081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</w:t>
            </w:r>
            <w:r w:rsidR="0079239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</w:t>
            </w:r>
            <w:r w:rsidR="006D49F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 w:rsidR="00471694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20FA3CCA" w:rsidR="002E3150" w:rsidRPr="002F3469" w:rsidRDefault="002E3150" w:rsidP="00123BAB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  <w:r w:rsidR="0079239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</w:t>
            </w:r>
          </w:p>
        </w:tc>
      </w:tr>
      <w:tr w:rsidR="00123BAB" w:rsidRPr="001C77BF" w14:paraId="09E50C03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3084" w14:textId="48B2B73E" w:rsidR="00123BAB" w:rsidRDefault="00123BAB" w:rsidP="00123BA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07FC49" w14:textId="5DD84007" w:rsidR="00123BAB" w:rsidRPr="002E3150" w:rsidRDefault="00471694" w:rsidP="00123BA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471694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VIRGINIA NICOLE RIECKHOF BORJA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6F89" w14:textId="07899B0A" w:rsidR="00123BAB" w:rsidRPr="00123BAB" w:rsidRDefault="00123BAB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hAnsiTheme="minorHAnsi"/>
                <w:sz w:val="20"/>
                <w:szCs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1ADB6" w14:textId="45507D58" w:rsidR="00123BAB" w:rsidRPr="00123BAB" w:rsidRDefault="00123BAB" w:rsidP="00792397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</w:t>
            </w:r>
            <w:r w:rsidR="00792397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0</w:t>
            </w:r>
            <w:r w:rsidRPr="00123BA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.</w:t>
            </w:r>
            <w:r w:rsidR="00471694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223E" w14:textId="5E14E26B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7991" w14:textId="623F1429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8FBC" w14:textId="28F55B50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F3E5" w14:textId="4BA88016" w:rsidR="00123BAB" w:rsidRPr="00367F4C" w:rsidRDefault="00123BAB" w:rsidP="006D49F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</w:t>
            </w:r>
            <w:r w:rsidR="0079239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0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 w:rsidR="00471694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4E71" w14:textId="41DA9808" w:rsidR="00123BAB" w:rsidRDefault="00792397" w:rsidP="006D49FA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ACCESITARIA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6D323336" w:rsidR="00AE0D77" w:rsidRDefault="00151F81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 Unidad de Recursos Humanos se contactará con el </w:t>
      </w:r>
      <w:r w:rsidRPr="00611F9C">
        <w:rPr>
          <w:rFonts w:asciiTheme="minorHAnsi" w:hAnsiTheme="minorHAnsi"/>
          <w:sz w:val="22"/>
          <w:szCs w:val="22"/>
        </w:rPr>
        <w:t xml:space="preserve">postulante declarado ganador, </w:t>
      </w:r>
      <w:r>
        <w:rPr>
          <w:rFonts w:asciiTheme="minorHAnsi" w:hAnsiTheme="minorHAnsi"/>
          <w:sz w:val="22"/>
          <w:szCs w:val="22"/>
        </w:rPr>
        <w:t>para coordinar la presentación de los do</w:t>
      </w:r>
      <w:r w:rsidR="004B6531" w:rsidRPr="00611F9C">
        <w:rPr>
          <w:rFonts w:asciiTheme="minorHAnsi" w:hAnsiTheme="minorHAnsi"/>
          <w:sz w:val="22"/>
          <w:szCs w:val="22"/>
        </w:rPr>
        <w:t xml:space="preserve">cumentos </w:t>
      </w:r>
      <w:r w:rsidR="00332E3A">
        <w:rPr>
          <w:rFonts w:asciiTheme="minorHAnsi" w:hAnsiTheme="minorHAnsi"/>
          <w:sz w:val="22"/>
          <w:szCs w:val="22"/>
        </w:rPr>
        <w:t xml:space="preserve"> solicitados en</w:t>
      </w:r>
      <w:r w:rsidR="004B6531" w:rsidRPr="00611F9C">
        <w:rPr>
          <w:rFonts w:asciiTheme="minorHAnsi" w:hAnsiTheme="minorHAnsi"/>
          <w:sz w:val="22"/>
          <w:szCs w:val="22"/>
        </w:rPr>
        <w:t xml:space="preserve"> la presente convocatoria</w:t>
      </w:r>
      <w:r>
        <w:rPr>
          <w:rFonts w:asciiTheme="minorHAnsi" w:hAnsiTheme="minorHAnsi"/>
          <w:sz w:val="22"/>
          <w:szCs w:val="22"/>
        </w:rPr>
        <w:t xml:space="preserve"> y otros. 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1CD4E8A" w14:textId="212080C1" w:rsidR="002748D7" w:rsidRDefault="00786C00" w:rsidP="00F5081A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471694">
        <w:rPr>
          <w:rFonts w:asciiTheme="minorHAnsi" w:hAnsiTheme="minorHAnsi"/>
          <w:sz w:val="22"/>
          <w:szCs w:val="22"/>
        </w:rPr>
        <w:t>17 de mayo d</w:t>
      </w:r>
      <w:bookmarkStart w:id="0" w:name="_GoBack"/>
      <w:bookmarkEnd w:id="0"/>
      <w:r w:rsidR="00151F81">
        <w:rPr>
          <w:rFonts w:asciiTheme="minorHAnsi" w:hAnsiTheme="minorHAnsi"/>
          <w:sz w:val="22"/>
          <w:szCs w:val="22"/>
        </w:rPr>
        <w:t>e 2022.</w:t>
      </w:r>
    </w:p>
    <w:p w14:paraId="1024D34C" w14:textId="77777777" w:rsidR="00F5081A" w:rsidRDefault="00F5081A" w:rsidP="00F5081A">
      <w:pPr>
        <w:ind w:right="-144"/>
        <w:jc w:val="both"/>
        <w:rPr>
          <w:rFonts w:asciiTheme="minorHAnsi" w:hAnsiTheme="minorHAnsi"/>
          <w:b/>
        </w:rPr>
      </w:pPr>
    </w:p>
    <w:p w14:paraId="75BC7EFF" w14:textId="32A89A84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 xml:space="preserve">COMITÉ </w:t>
      </w:r>
      <w:r w:rsidR="00CF58A2">
        <w:rPr>
          <w:rFonts w:asciiTheme="minorHAnsi" w:hAnsiTheme="minorHAnsi"/>
          <w:b/>
        </w:rPr>
        <w:t xml:space="preserve">EVALUADOR 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D605A" w14:textId="77777777" w:rsidR="00CF58A2" w:rsidRDefault="00CF58A2" w:rsidP="00DA6BF3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"/>
        <w:sz w:val="16"/>
        <w:szCs w:val="16"/>
      </w:rPr>
    </w:pPr>
  </w:p>
  <w:p w14:paraId="3AC6B8C3" w14:textId="0632D8CC" w:rsidR="00920873" w:rsidRDefault="00CF58A2" w:rsidP="00CF58A2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noProof/>
        <w:color w:val="000000" w:themeColor="text1"/>
        <w:sz w:val="16"/>
        <w:szCs w:val="16"/>
      </w:rPr>
    </w:pPr>
    <w:r w:rsidRPr="00DA6BF3">
      <w:rPr>
        <w:rFonts w:ascii="Arial" w:hAnsi="Arial" w:cs="Arial"/>
        <w:color w:val="000000" w:themeColor="text1"/>
        <w:sz w:val="16"/>
        <w:szCs w:val="16"/>
      </w:rPr>
      <w:t xml:space="preserve"> </w:t>
    </w:r>
    <w:r w:rsidR="00920873"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del </w:t>
    </w:r>
    <w:r>
      <w:rPr>
        <w:rFonts w:ascii="Arial" w:hAnsi="Arial" w:cs="Arial"/>
        <w:noProof/>
        <w:color w:val="000000" w:themeColor="text1"/>
        <w:sz w:val="16"/>
        <w:szCs w:val="16"/>
      </w:rPr>
      <w:t>Forlalecimieto de la Soberanía Nacional “</w:t>
    </w:r>
  </w:p>
  <w:p w14:paraId="41EB44F1" w14:textId="77777777" w:rsidR="00CF58A2" w:rsidRPr="00842605" w:rsidRDefault="00CF58A2" w:rsidP="00CF58A2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0865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3BAB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1F81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341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3150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2E3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169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9FA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3BE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1818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397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57AD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3C48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4F0C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3283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00BF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27300"/>
    <w:rsid w:val="00B310ED"/>
    <w:rsid w:val="00B313E1"/>
    <w:rsid w:val="00B3150D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CF58A2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08E0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081A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4F4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3A594-7D9A-4173-BE97-53B4210E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6</cp:revision>
  <cp:lastPrinted>2022-04-02T04:04:00Z</cp:lastPrinted>
  <dcterms:created xsi:type="dcterms:W3CDTF">2022-03-31T05:16:00Z</dcterms:created>
  <dcterms:modified xsi:type="dcterms:W3CDTF">2022-05-18T02:36:00Z</dcterms:modified>
</cp:coreProperties>
</file>