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60F883C9" w14:textId="77777777" w:rsidR="00551D4B" w:rsidRDefault="00551D4B" w:rsidP="00551D4B">
      <w:pPr>
        <w:pStyle w:val="Ttulo1"/>
        <w:spacing w:before="183"/>
        <w:ind w:right="414"/>
        <w:jc w:val="center"/>
      </w:pPr>
      <w:r>
        <w:t xml:space="preserve">PROCESO DE CONVOCATORIA </w:t>
      </w:r>
    </w:p>
    <w:p w14:paraId="5A0BC8BB" w14:textId="33A987CE" w:rsidR="00504E51" w:rsidRDefault="00551D4B" w:rsidP="00551D4B">
      <w:pPr>
        <w:pStyle w:val="Ttulo1"/>
        <w:spacing w:before="183"/>
        <w:ind w:right="414"/>
        <w:jc w:val="center"/>
        <w:rPr>
          <w:spacing w:val="-2"/>
        </w:rPr>
      </w:pPr>
      <w:r>
        <w:t>PRÁCTICAS PROFESIONALES N° 00</w:t>
      </w:r>
      <w:r w:rsidR="00624B30">
        <w:t>8</w:t>
      </w:r>
      <w:r>
        <w:t>-2025-CONADIS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46B48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78B6F1AB" w:rsidR="00F46B48" w:rsidRPr="00057A66" w:rsidRDefault="00551D4B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1D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PRACTICANTE PROFESIONAL</w:t>
            </w:r>
          </w:p>
        </w:tc>
      </w:tr>
      <w:tr w:rsidR="00F46B48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1EB18DF" w14:textId="1ABD7B2F" w:rsidR="00F46B48" w:rsidRPr="00F46B48" w:rsidRDefault="00624B30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624B30">
              <w:rPr>
                <w:b/>
                <w:bCs/>
                <w:sz w:val="24"/>
                <w:szCs w:val="24"/>
                <w:lang w:val="es-PE"/>
              </w:rPr>
              <w:t>UNIDAD FUNCIONAL DE ATENCIÓN AL CIUDADANO Y GESTIÓN DOCUMENTAL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0AA8CC05" w:rsidR="00504E51" w:rsidRDefault="00D22553">
      <w:pPr>
        <w:pStyle w:val="Textoindependiente"/>
        <w:ind w:left="143" w:right="530"/>
      </w:pPr>
      <w:r w:rsidRPr="00F13695">
        <w:rPr>
          <w:rFonts w:asciiTheme="minorHAnsi" w:eastAsia="Times New Roman" w:hAnsiTheme="minorHAnsi" w:cstheme="minorHAnsi"/>
          <w:lang w:val="es-PE" w:eastAsia="es-PE"/>
        </w:rPr>
        <w:t>De acuerdo a lo establecido en las bases del proceso de selección y en consecuencia de los resultados del proceso, se obtuvo el siguiente resultado final</w:t>
      </w:r>
      <w:r w:rsidR="002329FC">
        <w:t>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D22553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4F3A6DA6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3C14A01B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APELLIDOS Y NOMBRES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6A1799C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PUNTAJE DE LA EVAL. HOJA DE VIDA 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38CC143B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906F13E" w14:textId="45E7A195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61F5202" w14:textId="357585D7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DEP. CALIF. (4% a 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BE88F85" w14:textId="233647F5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0697962A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442702BA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RESULTADO </w:t>
            </w:r>
          </w:p>
        </w:tc>
      </w:tr>
      <w:tr w:rsidR="00624B30" w:rsidRPr="0059614D" w14:paraId="56BC0565" w14:textId="77777777" w:rsidTr="005126F3">
        <w:trPr>
          <w:trHeight w:val="486"/>
        </w:trPr>
        <w:tc>
          <w:tcPr>
            <w:tcW w:w="568" w:type="dxa"/>
            <w:vAlign w:val="center"/>
          </w:tcPr>
          <w:p w14:paraId="6328CE45" w14:textId="29C73665" w:rsidR="00624B30" w:rsidRPr="005126F3" w:rsidRDefault="00624B30" w:rsidP="00624B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7E2627" w14:textId="3B39D5BA" w:rsidR="00624B30" w:rsidRPr="005126F3" w:rsidRDefault="00624B30" w:rsidP="00624B3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A0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OBISPO RIVADENEYRA MARÍA ALEJANDRA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65CEFE52" w:rsidR="00624B30" w:rsidRPr="005126F3" w:rsidRDefault="00624B30" w:rsidP="00624B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BBD6F" w14:textId="2B576E31" w:rsidR="00624B30" w:rsidRPr="005126F3" w:rsidRDefault="00624B30" w:rsidP="00624B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b/>
                <w:bCs/>
              </w:rPr>
              <w:t>5</w:t>
            </w:r>
            <w:r>
              <w:rPr>
                <w:b/>
                <w:bCs/>
              </w:rPr>
              <w:t>1</w:t>
            </w:r>
            <w:r w:rsidRPr="005126F3">
              <w:rPr>
                <w:b/>
                <w:bCs/>
              </w:rPr>
              <w:t>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1E9D0249" w:rsidR="00624B30" w:rsidRPr="005126F3" w:rsidRDefault="00624B30" w:rsidP="00624B3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E1B0C" w14:textId="086D6232" w:rsidR="00624B30" w:rsidRPr="005126F3" w:rsidRDefault="00624B30" w:rsidP="00624B3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75CCA10" w:rsidR="00624B30" w:rsidRPr="005126F3" w:rsidRDefault="00624B30" w:rsidP="00624B3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1318D8BB" w:rsidR="00624B30" w:rsidRPr="005126F3" w:rsidRDefault="00624B30" w:rsidP="00624B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b/>
                <w:bCs/>
              </w:rPr>
              <w:t>8</w:t>
            </w:r>
            <w:r>
              <w:rPr>
                <w:b/>
                <w:bCs/>
              </w:rPr>
              <w:t>1</w:t>
            </w:r>
            <w:r w:rsidRPr="005126F3">
              <w:rPr>
                <w:b/>
                <w:bCs/>
              </w:rPr>
              <w:t>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D5394" w14:textId="5E5BDC4F" w:rsidR="00624B30" w:rsidRPr="005126F3" w:rsidRDefault="00624B30" w:rsidP="00624B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GANADOR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C98EEED" w:rsidR="00504E51" w:rsidRDefault="00D22553">
      <w:pPr>
        <w:pStyle w:val="Textoindependiente"/>
        <w:ind w:left="143" w:right="702"/>
        <w:jc w:val="both"/>
      </w:pPr>
      <w:r w:rsidRPr="00F13695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>Oficina</w:t>
      </w:r>
      <w:r w:rsidRPr="00F13695">
        <w:rPr>
          <w:rFonts w:asciiTheme="minorHAnsi" w:hAnsiTheme="minorHAnsi" w:cstheme="minorHAnsi"/>
        </w:rPr>
        <w:t xml:space="preserve"> de Recursos Humanos se comunicará con</w:t>
      </w:r>
      <w:r>
        <w:rPr>
          <w:rFonts w:asciiTheme="minorHAnsi" w:hAnsiTheme="minorHAnsi" w:cstheme="minorHAnsi"/>
        </w:rPr>
        <w:t xml:space="preserve"> el ganador </w:t>
      </w:r>
      <w:r w:rsidRPr="00F13695">
        <w:rPr>
          <w:rFonts w:asciiTheme="minorHAnsi" w:hAnsiTheme="minorHAnsi" w:cstheme="minorHAnsi"/>
        </w:rPr>
        <w:t>dentro de los 5 días hábiles para la suscripción del convenio a través del correo electrónico indicado en la ficha de datos presentado en la convocatoria</w:t>
      </w:r>
      <w:r w:rsidR="002329FC">
        <w:t>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7123C67C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624B30">
        <w:rPr>
          <w:spacing w:val="-6"/>
        </w:rPr>
        <w:t>27</w:t>
      </w:r>
      <w:r w:rsidR="00050BD1">
        <w:rPr>
          <w:spacing w:val="-6"/>
        </w:rPr>
        <w:t xml:space="preserve"> de 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02BF"/>
    <w:rsid w:val="001A47DB"/>
    <w:rsid w:val="001F7C66"/>
    <w:rsid w:val="002329FC"/>
    <w:rsid w:val="003E3AD8"/>
    <w:rsid w:val="00504E51"/>
    <w:rsid w:val="005126F3"/>
    <w:rsid w:val="00551D4B"/>
    <w:rsid w:val="0059614D"/>
    <w:rsid w:val="00624B30"/>
    <w:rsid w:val="006847C4"/>
    <w:rsid w:val="00692AC1"/>
    <w:rsid w:val="00A67960"/>
    <w:rsid w:val="00BA12F8"/>
    <w:rsid w:val="00CC7D6E"/>
    <w:rsid w:val="00D22553"/>
    <w:rsid w:val="00E4043E"/>
    <w:rsid w:val="00E421ED"/>
    <w:rsid w:val="00E73F60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13</cp:revision>
  <dcterms:created xsi:type="dcterms:W3CDTF">2025-04-30T01:03:00Z</dcterms:created>
  <dcterms:modified xsi:type="dcterms:W3CDTF">2025-06-27T17:34:00Z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