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F5" w:rsidRDefault="00CA16F5">
      <w:pPr>
        <w:pStyle w:val="Textoindependiente"/>
        <w:rPr>
          <w:rFonts w:ascii="Times New Roman"/>
          <w:sz w:val="20"/>
        </w:rPr>
      </w:pPr>
    </w:p>
    <w:p w:rsidR="00CA16F5" w:rsidRDefault="00CA16F5">
      <w:pPr>
        <w:pStyle w:val="Textoindependiente"/>
        <w:spacing w:before="4"/>
        <w:rPr>
          <w:rFonts w:ascii="Times New Roman"/>
          <w:sz w:val="16"/>
        </w:rPr>
      </w:pPr>
    </w:p>
    <w:p w:rsidR="00CA16F5" w:rsidRDefault="00133385">
      <w:pPr>
        <w:pStyle w:val="Puesto"/>
        <w:ind w:left="3963" w:right="3790" w:firstLine="0"/>
        <w:jc w:val="center"/>
      </w:pPr>
      <w:r>
        <w:rPr>
          <w:u w:val="thick"/>
        </w:rPr>
        <w:t>FE DE</w:t>
      </w:r>
      <w:r>
        <w:rPr>
          <w:spacing w:val="-11"/>
          <w:u w:val="thick"/>
        </w:rPr>
        <w:t xml:space="preserve"> </w:t>
      </w:r>
      <w:r>
        <w:rPr>
          <w:u w:val="thick"/>
        </w:rPr>
        <w:t>ERRATAS</w:t>
      </w:r>
    </w:p>
    <w:p w:rsidR="00CA16F5" w:rsidRDefault="00CA16F5">
      <w:pPr>
        <w:pStyle w:val="Textoindependiente"/>
        <w:rPr>
          <w:b/>
          <w:sz w:val="16"/>
        </w:rPr>
      </w:pPr>
    </w:p>
    <w:p w:rsidR="00CA16F5" w:rsidRDefault="00133385">
      <w:pPr>
        <w:pStyle w:val="Puesto"/>
        <w:spacing w:line="410" w:lineRule="auto"/>
      </w:pPr>
      <w:r>
        <w:t>PROCESO CAS N° 058-2022-CONADIS</w:t>
      </w:r>
      <w:r>
        <w:rPr>
          <w:spacing w:val="-61"/>
        </w:rPr>
        <w:t xml:space="preserve"> </w:t>
      </w:r>
      <w:r>
        <w:t>ABOGADO/A</w:t>
      </w:r>
    </w:p>
    <w:p w:rsidR="00CA16F5" w:rsidRDefault="00CA16F5">
      <w:pPr>
        <w:pStyle w:val="Textoindependiente"/>
        <w:spacing w:before="8"/>
        <w:rPr>
          <w:b/>
          <w:sz w:val="25"/>
        </w:rPr>
      </w:pPr>
    </w:p>
    <w:p w:rsidR="00CA16F5" w:rsidRDefault="00133385">
      <w:pPr>
        <w:pStyle w:val="Textoindependiente"/>
        <w:spacing w:before="1"/>
        <w:ind w:left="218" w:right="369" w:firstLine="24"/>
        <w:jc w:val="both"/>
      </w:pPr>
      <w:r>
        <w:t>Se comunica a los postulantes del Proceso CAS N° 058-2022-CONADIS, que se ha considerado por</w:t>
      </w:r>
      <w:r>
        <w:rPr>
          <w:spacing w:val="1"/>
        </w:rPr>
        <w:t xml:space="preserve"> </w:t>
      </w:r>
      <w:r>
        <w:t>error material el día 07 de octubre ( feriado no laborable para el sector público) como fecha de</w:t>
      </w:r>
      <w:r>
        <w:rPr>
          <w:spacing w:val="1"/>
        </w:rPr>
        <w:t xml:space="preserve"> </w:t>
      </w:r>
      <w:r>
        <w:t>presentación de las propuestas de postulación, por lo que en aplicación del Artículo 210° del Texto</w:t>
      </w:r>
      <w:r>
        <w:rPr>
          <w:spacing w:val="1"/>
        </w:rPr>
        <w:t xml:space="preserve"> </w:t>
      </w:r>
      <w:r>
        <w:rPr>
          <w:spacing w:val="-1"/>
        </w:rPr>
        <w:t>Único</w:t>
      </w:r>
      <w:r>
        <w:rPr>
          <w:spacing w:val="-16"/>
        </w:rPr>
        <w:t xml:space="preserve"> </w:t>
      </w:r>
      <w:r>
        <w:rPr>
          <w:spacing w:val="-1"/>
        </w:rPr>
        <w:t>Ordenado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Ley</w:t>
      </w:r>
      <w:r>
        <w:rPr>
          <w:spacing w:val="-20"/>
        </w:rPr>
        <w:t xml:space="preserve"> </w:t>
      </w:r>
      <w:r>
        <w:t>27444</w:t>
      </w:r>
      <w:r>
        <w:rPr>
          <w:spacing w:val="-15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Procedimiento</w:t>
      </w:r>
      <w:r>
        <w:rPr>
          <w:spacing w:val="-15"/>
        </w:rPr>
        <w:t xml:space="preserve"> </w:t>
      </w:r>
      <w:r>
        <w:t>Administrativo</w:t>
      </w:r>
      <w:r>
        <w:rPr>
          <w:spacing w:val="-8"/>
        </w:rPr>
        <w:t xml:space="preserve"> </w:t>
      </w:r>
      <w:r>
        <w:t>General,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dispone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“los</w:t>
      </w:r>
      <w:r>
        <w:rPr>
          <w:spacing w:val="-47"/>
        </w:rPr>
        <w:t xml:space="preserve"> </w:t>
      </w:r>
      <w:r>
        <w:t>errores materiales o aritméticos en los actos administrat</w:t>
      </w:r>
      <w:r>
        <w:t>ivos pueden ser rectificados con efecto</w:t>
      </w:r>
      <w:r>
        <w:rPr>
          <w:spacing w:val="1"/>
        </w:rPr>
        <w:t xml:space="preserve"> </w:t>
      </w:r>
      <w:r>
        <w:t>retroactivo, en cualquier momento, de oficio o a instancia de los administrados, siempre que no se</w:t>
      </w:r>
      <w:r>
        <w:rPr>
          <w:spacing w:val="1"/>
        </w:rPr>
        <w:t xml:space="preserve"> </w:t>
      </w:r>
      <w:r>
        <w:t xml:space="preserve">altere lo sustancial de su contenido ni el sentido de la decisión”, </w:t>
      </w:r>
      <w:r>
        <w:rPr>
          <w:b/>
        </w:rPr>
        <w:t>por lo que se procede a realizar la</w:t>
      </w:r>
      <w:r>
        <w:rPr>
          <w:b/>
          <w:spacing w:val="1"/>
        </w:rPr>
        <w:t xml:space="preserve"> </w:t>
      </w:r>
      <w:r>
        <w:rPr>
          <w:b/>
        </w:rPr>
        <w:t>siguiente</w:t>
      </w:r>
      <w:r>
        <w:rPr>
          <w:b/>
          <w:spacing w:val="-8"/>
        </w:rPr>
        <w:t xml:space="preserve"> </w:t>
      </w:r>
      <w:r>
        <w:rPr>
          <w:b/>
        </w:rPr>
        <w:t>rec</w:t>
      </w:r>
      <w:r>
        <w:rPr>
          <w:b/>
        </w:rPr>
        <w:t>tificación</w:t>
      </w:r>
      <w:r>
        <w:t>:</w:t>
      </w:r>
    </w:p>
    <w:p w:rsidR="00CA16F5" w:rsidRDefault="00CA16F5">
      <w:pPr>
        <w:pStyle w:val="Textoindependiente"/>
        <w:spacing w:before="3"/>
        <w:rPr>
          <w:sz w:val="32"/>
        </w:rPr>
      </w:pPr>
    </w:p>
    <w:p w:rsidR="00CA16F5" w:rsidRDefault="00133385">
      <w:pPr>
        <w:ind w:left="242"/>
        <w:rPr>
          <w:b/>
        </w:rPr>
      </w:pPr>
      <w:r>
        <w:rPr>
          <w:b/>
          <w:u w:val="single"/>
        </w:rPr>
        <w:t>DICE:</w:t>
      </w:r>
    </w:p>
    <w:p w:rsidR="00CA16F5" w:rsidRDefault="00CA16F5">
      <w:pPr>
        <w:pStyle w:val="Textoindependiente"/>
        <w:spacing w:before="5"/>
        <w:rPr>
          <w:b/>
          <w:sz w:val="26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525"/>
        </w:trPr>
        <w:tc>
          <w:tcPr>
            <w:tcW w:w="4112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spacing w:line="242" w:lineRule="exact"/>
              <w:ind w:left="820"/>
              <w:rPr>
                <w:b/>
                <w:sz w:val="20"/>
              </w:rPr>
            </w:pPr>
            <w:r>
              <w:rPr>
                <w:b/>
                <w:sz w:val="20"/>
              </w:rPr>
              <w:t>ETAPAS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PROCEDIMIENTO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spacing w:line="242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CRONOGRAMA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spacing w:line="242" w:lineRule="exact"/>
              <w:ind w:left="361"/>
              <w:rPr>
                <w:b/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RESPONSABLE</w:t>
            </w:r>
          </w:p>
        </w:tc>
      </w:tr>
      <w:tr w:rsidR="00CA16F5">
        <w:trPr>
          <w:trHeight w:val="792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31" w:line="259" w:lineRule="auto"/>
              <w:ind w:left="107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3"/>
                <w:sz w:val="20"/>
              </w:rPr>
              <w:t xml:space="preserve"> 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www.talentoperu.servir.gob.pe</w:t>
              </w:r>
            </w:hyperlink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line="259" w:lineRule="auto"/>
              <w:ind w:left="215" w:right="25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setiembre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CA16F5" w:rsidRDefault="00133385">
            <w:pPr>
              <w:pStyle w:val="TableParagraph"/>
              <w:ind w:left="215"/>
              <w:rPr>
                <w:sz w:val="20"/>
              </w:rPr>
            </w:pP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before="131"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1523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78" w:lineRule="auto"/>
              <w:ind w:left="107" w:right="286"/>
              <w:rPr>
                <w:sz w:val="20"/>
              </w:rPr>
            </w:pPr>
            <w:r>
              <w:rPr>
                <w:sz w:val="20"/>
              </w:rPr>
              <w:t>Publicación de la convocatoria en la 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CONADIS,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“Convocatorias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trabajo”</w:t>
            </w:r>
          </w:p>
          <w:p w:rsidR="00CA16F5" w:rsidRDefault="00CA16F5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CA16F5" w:rsidRDefault="00133385">
            <w:pPr>
              <w:pStyle w:val="TableParagraph"/>
              <w:ind w:left="107"/>
              <w:rPr>
                <w:sz w:val="20"/>
              </w:rPr>
            </w:pPr>
            <w:hyperlink r:id="rId7">
              <w:r>
                <w:rPr>
                  <w:color w:val="0000FF"/>
                  <w:sz w:val="20"/>
                  <w:u w:val="single" w:color="0000FF"/>
                </w:rPr>
                <w:t>https://siscas.conadisperu.gob.pe/</w:t>
              </w:r>
            </w:hyperlink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spacing w:before="177" w:line="254" w:lineRule="auto"/>
              <w:ind w:left="215" w:right="255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setiembre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 06 de octubre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tabs>
                <w:tab w:val="left" w:pos="1031"/>
                <w:tab w:val="left" w:pos="1573"/>
              </w:tabs>
              <w:spacing w:line="259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5223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Presentación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propuestas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postulación</w:t>
            </w:r>
          </w:p>
          <w:p w:rsidR="00CA16F5" w:rsidRDefault="00CA16F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CA16F5" w:rsidRDefault="00133385">
            <w:pPr>
              <w:pStyle w:val="TableParagraph"/>
              <w:spacing w:before="1" w:line="259" w:lineRule="auto"/>
              <w:ind w:left="283" w:right="99"/>
              <w:jc w:val="both"/>
              <w:rPr>
                <w:sz w:val="20"/>
              </w:rPr>
            </w:pPr>
            <w:r>
              <w:rPr>
                <w:sz w:val="20"/>
              </w:rPr>
              <w:t>Los postulantes podrán inscribirse por 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electrónico,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consignar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apellidos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nombres;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identidad;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electrónico,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teléfono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debidamente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firmados.</w:t>
            </w:r>
          </w:p>
          <w:p w:rsidR="00CA16F5" w:rsidRDefault="00133385">
            <w:pPr>
              <w:pStyle w:val="TableParagraph"/>
              <w:spacing w:line="259" w:lineRule="auto"/>
              <w:ind w:left="283" w:right="99"/>
              <w:jc w:val="both"/>
              <w:rPr>
                <w:sz w:val="20"/>
              </w:rPr>
            </w:pPr>
            <w:r>
              <w:rPr>
                <w:sz w:val="20"/>
              </w:rPr>
              <w:t>Los anexos 06, 07 y 08 están consignados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Convocatorias CAS, los mismos que una vez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llenados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descárgalos,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firmarlos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volverlos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imprimirlos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indispensable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 postulación.</w:t>
            </w:r>
          </w:p>
          <w:p w:rsidR="00CA16F5" w:rsidRDefault="00133385">
            <w:pPr>
              <w:pStyle w:val="TableParagraph"/>
              <w:spacing w:line="259" w:lineRule="auto"/>
              <w:ind w:left="283" w:right="98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medio virtual se hará a través del 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Convocatorias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CAS,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ingresando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</w:p>
          <w:p w:rsidR="00CA16F5" w:rsidRDefault="00133385">
            <w:pPr>
              <w:pStyle w:val="TableParagraph"/>
              <w:tabs>
                <w:tab w:val="left" w:pos="1715"/>
                <w:tab w:val="left" w:pos="3003"/>
              </w:tabs>
              <w:spacing w:line="243" w:lineRule="exact"/>
              <w:ind w:left="283"/>
              <w:jc w:val="both"/>
              <w:rPr>
                <w:sz w:val="20"/>
              </w:rPr>
            </w:pPr>
            <w:r>
              <w:rPr>
                <w:sz w:val="20"/>
              </w:rPr>
              <w:t>portal</w:t>
            </w:r>
            <w:r>
              <w:rPr>
                <w:sz w:val="20"/>
              </w:rPr>
              <w:tab/>
              <w:t>web</w:t>
            </w:r>
            <w:r>
              <w:rPr>
                <w:sz w:val="20"/>
              </w:rPr>
              <w:tab/>
              <w:t>institucional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A16F5" w:rsidRDefault="00133385">
            <w:pPr>
              <w:pStyle w:val="TableParagraph"/>
              <w:spacing w:before="1" w:line="259" w:lineRule="auto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2022(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único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día)</w:t>
            </w:r>
          </w:p>
          <w:p w:rsidR="00CA16F5" w:rsidRDefault="00133385">
            <w:pPr>
              <w:pStyle w:val="TableParagraph"/>
              <w:spacing w:line="259" w:lineRule="auto"/>
              <w:ind w:left="114" w:right="106" w:hanging="2"/>
              <w:jc w:val="center"/>
              <w:rPr>
                <w:sz w:val="20"/>
              </w:rPr>
            </w:pPr>
            <w:r>
              <w:rPr>
                <w:sz w:val="20"/>
              </w:rPr>
              <w:t>( debe realizarse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17:00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horas)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2"/>
              <w:rPr>
                <w:b/>
                <w:sz w:val="29"/>
              </w:rPr>
            </w:pPr>
          </w:p>
          <w:p w:rsidR="00CA16F5" w:rsidRDefault="00133385">
            <w:pPr>
              <w:pStyle w:val="TableParagraph"/>
              <w:tabs>
                <w:tab w:val="left" w:pos="970"/>
                <w:tab w:val="left" w:pos="1002"/>
                <w:tab w:val="left" w:pos="2096"/>
                <w:tab w:val="left" w:pos="2200"/>
              </w:tabs>
              <w:spacing w:line="259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Funcional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Atención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Ciudadano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z w:val="20"/>
              </w:rPr>
              <w:tab/>
              <w:t>Documental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Oficina de Administración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Tecnología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Informática.</w:t>
            </w:r>
          </w:p>
        </w:tc>
      </w:tr>
    </w:tbl>
    <w:p w:rsidR="00CA16F5" w:rsidRDefault="00CA16F5">
      <w:pPr>
        <w:spacing w:line="259" w:lineRule="auto"/>
        <w:rPr>
          <w:sz w:val="20"/>
        </w:rPr>
        <w:sectPr w:rsidR="00CA16F5">
          <w:headerReference w:type="default" r:id="rId8"/>
          <w:footerReference w:type="default" r:id="rId9"/>
          <w:type w:val="continuous"/>
          <w:pgSz w:w="11910" w:h="16840"/>
          <w:pgMar w:top="1820" w:right="1100" w:bottom="1060" w:left="1260" w:header="722" w:footer="865" w:gutter="0"/>
          <w:pgNumType w:start="1"/>
          <w:cols w:space="720"/>
        </w:sectPr>
      </w:pPr>
    </w:p>
    <w:p w:rsidR="00CA16F5" w:rsidRDefault="00CA16F5">
      <w:pPr>
        <w:pStyle w:val="Textoindependiente"/>
        <w:spacing w:before="3"/>
        <w:rPr>
          <w:b/>
          <w:sz w:val="15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9485"/>
        </w:trPr>
        <w:tc>
          <w:tcPr>
            <w:tcW w:w="4112" w:type="dxa"/>
          </w:tcPr>
          <w:p w:rsidR="00CA16F5" w:rsidRDefault="00133385">
            <w:pPr>
              <w:pStyle w:val="TableParagraph"/>
              <w:tabs>
                <w:tab w:val="left" w:pos="3398"/>
                <w:tab w:val="left" w:pos="3856"/>
              </w:tabs>
              <w:spacing w:line="259" w:lineRule="auto"/>
              <w:ind w:left="283" w:right="99"/>
              <w:rPr>
                <w:b/>
                <w:sz w:val="20"/>
              </w:rPr>
            </w:pPr>
            <w:r>
              <w:rPr>
                <w:color w:val="2E5395"/>
                <w:sz w:val="20"/>
                <w:u w:val="single" w:color="2E5395"/>
              </w:rPr>
              <w:t>https:/</w:t>
            </w:r>
            <w:hyperlink r:id="rId10">
              <w:r>
                <w:rPr>
                  <w:color w:val="2E5395"/>
                  <w:sz w:val="20"/>
                  <w:u w:val="single" w:color="2E5395"/>
                </w:rPr>
                <w:t>/w</w:t>
              </w:r>
            </w:hyperlink>
            <w:r>
              <w:rPr>
                <w:color w:val="2E5395"/>
                <w:sz w:val="20"/>
                <w:u w:val="single" w:color="2E5395"/>
              </w:rPr>
              <w:t>w</w:t>
            </w:r>
            <w:hyperlink r:id="rId11">
              <w:r>
                <w:rPr>
                  <w:color w:val="2E5395"/>
                  <w:sz w:val="20"/>
                  <w:u w:val="single" w:color="2E5395"/>
                </w:rPr>
                <w:t>w.gob.pe/conadis</w:t>
              </w:r>
              <w:r>
                <w:rPr>
                  <w:sz w:val="20"/>
                </w:rPr>
                <w:t>,</w:t>
              </w:r>
            </w:hyperlink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sección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"Convocatorias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trabajo,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convocatorias:</w:t>
            </w:r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color w:val="0000FF"/>
                  <w:sz w:val="20"/>
                  <w:u w:val="single" w:color="0000FF"/>
                </w:rPr>
                <w:t>https://siscas.conadisperu.gob.pe/</w:t>
              </w:r>
              <w:r>
                <w:rPr>
                  <w:color w:val="1F3863"/>
                  <w:sz w:val="20"/>
                </w:rPr>
                <w:t>;</w:t>
              </w:r>
            </w:hyperlink>
            <w:r>
              <w:rPr>
                <w:color w:val="1F3863"/>
                <w:sz w:val="20"/>
              </w:rPr>
              <w:tab/>
            </w:r>
            <w:r>
              <w:rPr>
                <w:sz w:val="20"/>
              </w:rPr>
              <w:t>en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derecha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página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web,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encontrará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botón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Iniciar</w:t>
            </w:r>
            <w:r>
              <w:rPr>
                <w:b/>
                <w:color w:val="1F3863"/>
                <w:spacing w:val="-1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Sesión</w:t>
            </w:r>
            <w:r>
              <w:rPr>
                <w:b/>
                <w:sz w:val="20"/>
              </w:rPr>
              <w:t>.</w:t>
            </w:r>
          </w:p>
          <w:p w:rsidR="00CA16F5" w:rsidRDefault="00133385">
            <w:pPr>
              <w:pStyle w:val="TableParagraph"/>
              <w:spacing w:line="259" w:lineRule="auto"/>
              <w:ind w:left="283" w:right="10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color w:val="001F5F"/>
                <w:sz w:val="20"/>
              </w:rPr>
              <w:t>Antes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de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iniciar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su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registro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es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obligatorio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visualizar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el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  <w:u w:val="single" w:color="001F5F"/>
              </w:rPr>
              <w:t>VIDEO</w:t>
            </w:r>
            <w:r>
              <w:rPr>
                <w:b/>
                <w:i/>
                <w:color w:val="001F5F"/>
                <w:spacing w:val="1"/>
                <w:sz w:val="20"/>
                <w:u w:val="single" w:color="001F5F"/>
              </w:rPr>
              <w:t xml:space="preserve"> </w:t>
            </w:r>
            <w:r>
              <w:rPr>
                <w:b/>
                <w:i/>
                <w:color w:val="001F5F"/>
                <w:sz w:val="20"/>
                <w:u w:val="single" w:color="001F5F"/>
              </w:rPr>
              <w:t>TUTORIAL</w:t>
            </w:r>
            <w:r>
              <w:rPr>
                <w:b/>
                <w:i/>
                <w:color w:val="001F5F"/>
                <w:sz w:val="20"/>
              </w:rPr>
              <w:t>;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donde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le</w:t>
            </w:r>
            <w:r>
              <w:rPr>
                <w:b/>
                <w:i/>
                <w:color w:val="001F5F"/>
                <w:spacing w:val="-43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indicará el paso a paso de cómo realizar su</w:t>
            </w:r>
            <w:r>
              <w:rPr>
                <w:b/>
                <w:i/>
                <w:color w:val="001F5F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1F5F"/>
                <w:sz w:val="20"/>
              </w:rPr>
              <w:t>postulación.</w:t>
            </w:r>
          </w:p>
          <w:p w:rsidR="00CA16F5" w:rsidRDefault="00133385">
            <w:pPr>
              <w:pStyle w:val="TableParagraph"/>
              <w:spacing w:line="259" w:lineRule="auto"/>
              <w:ind w:left="283" w:right="93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revisado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registrarse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como postulante en el botón </w:t>
            </w:r>
            <w:r>
              <w:rPr>
                <w:b/>
                <w:color w:val="1F3863"/>
                <w:sz w:val="20"/>
              </w:rPr>
              <w:t>Iniciar Sesión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presionar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botón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Ingresar</w:t>
            </w:r>
            <w:r>
              <w:rPr>
                <w:sz w:val="20"/>
              </w:rPr>
              <w:t>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seguidamente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seleccionar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postula,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haciendo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clic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botón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denominado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b/>
                <w:color w:val="1F3863"/>
                <w:sz w:val="20"/>
              </w:rPr>
              <w:t>“POSTULAR”,</w:t>
            </w:r>
            <w:r>
              <w:rPr>
                <w:b/>
                <w:color w:val="1F3863"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solicitará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realice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ingreso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(datos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personales,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académica,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cursos,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experiencia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etc);el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únicamente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estará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habilitado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programada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(sección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V.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CRONOGRAMAS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ETAPAS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PROCEDIMIENTO,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presentes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base).</w:t>
            </w:r>
          </w:p>
          <w:p w:rsidR="00CA16F5" w:rsidRDefault="00133385">
            <w:pPr>
              <w:pStyle w:val="TableParagraph"/>
              <w:spacing w:line="259" w:lineRule="auto"/>
              <w:ind w:left="283" w:right="102"/>
              <w:jc w:val="both"/>
              <w:rPr>
                <w:sz w:val="20"/>
              </w:rPr>
            </w:pPr>
            <w:r>
              <w:rPr>
                <w:sz w:val="20"/>
              </w:rPr>
              <w:t>De no poder realizar su postulación a través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forma física en la Mesa de Partes de la Sede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CONADIS,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ubicada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Arequipa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375, Urb. Santa Beatriz-Lima.</w:t>
            </w:r>
          </w:p>
          <w:p w:rsidR="00CA16F5" w:rsidRDefault="00133385">
            <w:pPr>
              <w:pStyle w:val="TableParagraph"/>
              <w:spacing w:line="259" w:lineRule="auto"/>
              <w:ind w:left="283" w:right="97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virtual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física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horario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8:00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17:00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horas.</w:t>
            </w:r>
          </w:p>
          <w:p w:rsidR="00CA16F5" w:rsidRDefault="00133385">
            <w:pPr>
              <w:pStyle w:val="TableParagraph"/>
              <w:spacing w:line="259" w:lineRule="auto"/>
              <w:ind w:left="283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Las propuestas de postulación presentadas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antes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y/o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después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de</w:t>
            </w:r>
            <w:r>
              <w:rPr>
                <w:b/>
                <w:spacing w:val="1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la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fecha</w:t>
            </w:r>
            <w:r>
              <w:rPr>
                <w:b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programada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no</w:t>
            </w:r>
          </w:p>
          <w:p w:rsidR="00CA16F5" w:rsidRDefault="00133385">
            <w:pPr>
              <w:pStyle w:val="TableParagraph"/>
              <w:spacing w:line="242" w:lineRule="exact"/>
              <w:ind w:left="28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serán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admitidas.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A16F5">
        <w:trPr>
          <w:trHeight w:val="605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7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Evaluación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before="23" w:line="259" w:lineRule="auto"/>
              <w:ind w:left="803" w:right="98" w:hanging="572"/>
              <w:rPr>
                <w:sz w:val="20"/>
              </w:rPr>
            </w:pPr>
            <w:r>
              <w:rPr>
                <w:sz w:val="20"/>
              </w:rPr>
              <w:t>10 y 11 de octubre de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2022(*)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spacing w:before="171"/>
              <w:ind w:left="107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</w:p>
        </w:tc>
      </w:tr>
      <w:tr w:rsidR="00CA16F5">
        <w:trPr>
          <w:trHeight w:val="2370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59" w:lineRule="auto"/>
              <w:ind w:left="107" w:right="1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Evaluación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Curricular</w:t>
            </w:r>
          </w:p>
          <w:p w:rsidR="00CA16F5" w:rsidRDefault="00133385">
            <w:pPr>
              <w:pStyle w:val="TableParagraph"/>
              <w:spacing w:line="259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Los resultados de la evaluación curricular con 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postulantes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virtual, serán publicados a través de la página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web del CONADIS: sección “Convocatorias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trabajo”;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convocatorias:</w:t>
            </w:r>
          </w:p>
          <w:p w:rsidR="00CA16F5" w:rsidRDefault="00133385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color w:val="2E5395"/>
                <w:sz w:val="20"/>
              </w:rPr>
              <w:t>https://siscas.conadisperu.gob.pe/;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ind w:left="830" w:right="347" w:hanging="464"/>
              <w:rPr>
                <w:sz w:val="20"/>
              </w:rPr>
            </w:pPr>
            <w:r>
              <w:rPr>
                <w:sz w:val="20"/>
              </w:rPr>
              <w:t>11 de octubre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line="256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527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2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Entrevista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Personal: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tabs>
                <w:tab w:val="left" w:pos="640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ab/>
              <w:t>de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octubre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CA16F5" w:rsidRDefault="00133385">
            <w:pPr>
              <w:pStyle w:val="TableParagraph"/>
              <w:spacing w:before="17"/>
              <w:ind w:left="107"/>
              <w:rPr>
                <w:sz w:val="20"/>
              </w:rPr>
            </w:pPr>
            <w:r>
              <w:rPr>
                <w:sz w:val="20"/>
              </w:rPr>
              <w:t>2022(**).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Comité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</w:t>
            </w:r>
          </w:p>
        </w:tc>
      </w:tr>
    </w:tbl>
    <w:p w:rsidR="00CA16F5" w:rsidRDefault="00CA16F5">
      <w:pPr>
        <w:rPr>
          <w:sz w:val="20"/>
        </w:rPr>
        <w:sectPr w:rsidR="00CA16F5">
          <w:pgSz w:w="11910" w:h="16840"/>
          <w:pgMar w:top="1820" w:right="1100" w:bottom="1100" w:left="1260" w:header="722" w:footer="865" w:gutter="0"/>
          <w:cols w:space="720"/>
        </w:sectPr>
      </w:pPr>
    </w:p>
    <w:p w:rsidR="00CA16F5" w:rsidRDefault="00133385">
      <w:pPr>
        <w:pStyle w:val="Textoindependiente"/>
        <w:spacing w:before="3"/>
        <w:rPr>
          <w:b/>
          <w:sz w:val="15"/>
        </w:rPr>
      </w:pPr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487367680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ge">
                  <wp:posOffset>2575560</wp:posOffset>
                </wp:positionV>
                <wp:extent cx="57785" cy="762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8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63108" id="Rectangle 3" o:spid="_x0000_s1026" style="position:absolute;margin-left:222.15pt;margin-top:202.8pt;width:4.55pt;height:.6pt;z-index:-159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791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59" w:lineRule="auto"/>
              <w:ind w:left="107" w:right="100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comunicará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entrevista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:rsidR="00CA16F5" w:rsidRDefault="001333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curricular.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16F5">
        <w:trPr>
          <w:trHeight w:val="1804"/>
        </w:trPr>
        <w:tc>
          <w:tcPr>
            <w:tcW w:w="4112" w:type="dxa"/>
          </w:tcPr>
          <w:p w:rsidR="00CA16F5" w:rsidRDefault="00133385">
            <w:pPr>
              <w:pStyle w:val="TableParagraph"/>
              <w:ind w:left="107" w:right="10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Publicación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resultados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entrevista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personal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orden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demérito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final:</w:t>
            </w:r>
          </w:p>
          <w:p w:rsidR="00CA16F5" w:rsidRDefault="00133385">
            <w:pPr>
              <w:pStyle w:val="TableParagraph"/>
              <w:spacing w:line="259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efectuará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 través de la página web del CONADIS: sección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“Convocatorias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trabajo”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convocatorias:</w:t>
            </w:r>
          </w:p>
          <w:p w:rsidR="00CA16F5" w:rsidRDefault="00133385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hyperlink r:id="rId13">
              <w:r>
                <w:rPr>
                  <w:color w:val="001F5F"/>
                  <w:sz w:val="20"/>
                  <w:u w:val="single" w:color="001F5F"/>
                </w:rPr>
                <w:t>https://siscas.conadisperu.gob.pe/</w:t>
              </w:r>
              <w:r>
                <w:rPr>
                  <w:color w:val="001F5F"/>
                  <w:sz w:val="20"/>
                </w:rPr>
                <w:t>;</w:t>
              </w:r>
            </w:hyperlink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3"/>
              </w:rPr>
            </w:pPr>
          </w:p>
          <w:p w:rsidR="00CA16F5" w:rsidRDefault="001333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before="149"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792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Suscripción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</w:p>
          <w:p w:rsidR="00CA16F5" w:rsidRDefault="00133385">
            <w:pPr>
              <w:pStyle w:val="TableParagraph"/>
              <w:spacing w:before="4" w:line="26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Recursos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CONADIS,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Jr.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Juan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Arona 151,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 Isidro.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  <w:p w:rsidR="00CA16F5" w:rsidRDefault="00133385">
            <w:pPr>
              <w:pStyle w:val="TableParagraph"/>
              <w:spacing w:before="20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before="131"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  <w:tr w:rsidR="00CA16F5">
        <w:trPr>
          <w:trHeight w:val="1053"/>
        </w:trPr>
        <w:tc>
          <w:tcPr>
            <w:tcW w:w="4112" w:type="dxa"/>
          </w:tcPr>
          <w:p w:rsidR="00CA16F5" w:rsidRDefault="00CA16F5">
            <w:pPr>
              <w:pStyle w:val="TableParagraph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spacing w:before="151"/>
              <w:ind w:left="107"/>
              <w:rPr>
                <w:sz w:val="20"/>
              </w:rPr>
            </w:pPr>
            <w:r>
              <w:rPr>
                <w:sz w:val="20"/>
              </w:rPr>
              <w:t>Inicio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tabs>
                <w:tab w:val="left" w:pos="1765"/>
              </w:tabs>
              <w:spacing w:line="259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siguiente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suscripción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</w:p>
          <w:p w:rsidR="00CA16F5" w:rsidRDefault="00133385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contrato.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A16F5" w:rsidRDefault="00133385">
            <w:pPr>
              <w:pStyle w:val="TableParagraph"/>
              <w:tabs>
                <w:tab w:val="left" w:pos="1030"/>
                <w:tab w:val="left" w:pos="1572"/>
              </w:tabs>
              <w:spacing w:line="259" w:lineRule="auto"/>
              <w:ind w:left="107" w:right="99"/>
              <w:rPr>
                <w:sz w:val="20"/>
              </w:rPr>
            </w:pPr>
            <w:r>
              <w:rPr>
                <w:sz w:val="20"/>
              </w:rPr>
              <w:t>Unidad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Recursos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Humanos</w:t>
            </w:r>
          </w:p>
        </w:tc>
      </w:tr>
    </w:tbl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spacing w:before="8"/>
        <w:rPr>
          <w:b/>
          <w:sz w:val="27"/>
        </w:rPr>
      </w:pPr>
    </w:p>
    <w:p w:rsidR="00CA16F5" w:rsidRDefault="00133385">
      <w:pPr>
        <w:pStyle w:val="Ttulo1"/>
        <w:spacing w:before="52"/>
      </w:pPr>
      <w:r>
        <w:rPr>
          <w:u w:val="single"/>
        </w:rPr>
        <w:t>DEBE</w:t>
      </w:r>
      <w:r>
        <w:rPr>
          <w:spacing w:val="-2"/>
          <w:u w:val="single"/>
        </w:rPr>
        <w:t xml:space="preserve"> </w:t>
      </w:r>
      <w:r>
        <w:rPr>
          <w:u w:val="single"/>
        </w:rPr>
        <w:t>DECIR</w:t>
      </w:r>
    </w:p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spacing w:before="2"/>
        <w:rPr>
          <w:b/>
          <w:sz w:val="28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578"/>
        </w:trPr>
        <w:tc>
          <w:tcPr>
            <w:tcW w:w="4112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A16F5" w:rsidRDefault="00133385">
            <w:pPr>
              <w:pStyle w:val="TableParagraph"/>
              <w:ind w:left="698"/>
              <w:rPr>
                <w:b/>
              </w:rPr>
            </w:pPr>
            <w:r>
              <w:rPr>
                <w:b/>
              </w:rPr>
              <w:t>ETAPAS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PROCEDIMIENTO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A16F5" w:rsidRDefault="00133385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CRONOGRAMA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A16F5" w:rsidRDefault="00133385">
            <w:pPr>
              <w:pStyle w:val="TableParagraph"/>
              <w:ind w:left="275"/>
              <w:rPr>
                <w:b/>
              </w:rPr>
            </w:pPr>
            <w:r>
              <w:rPr>
                <w:b/>
              </w:rPr>
              <w:t>ÁREA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RESPONSABLE</w:t>
            </w:r>
          </w:p>
        </w:tc>
      </w:tr>
      <w:tr w:rsidR="00CA16F5">
        <w:trPr>
          <w:trHeight w:val="870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43" w:line="259" w:lineRule="auto"/>
              <w:ind w:left="107"/>
            </w:pPr>
            <w:r>
              <w:t>Publicación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3"/>
              </w:rPr>
              <w:t xml:space="preserve"> </w:t>
            </w:r>
            <w:r>
              <w:t>procedimiento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3"/>
              </w:rPr>
              <w:t xml:space="preserve"> </w:t>
            </w:r>
            <w:r>
              <w:t>web</w:t>
            </w:r>
            <w:r>
              <w:rPr>
                <w:spacing w:val="-47"/>
              </w:rPr>
              <w:t xml:space="preserve"> </w:t>
            </w:r>
            <w:hyperlink r:id="rId14">
              <w:r>
                <w:rPr>
                  <w:color w:val="0000FF"/>
                  <w:u w:val="single" w:color="0000FF"/>
                </w:rPr>
                <w:t>www.talentoperu.servir.gob.pe</w:t>
              </w:r>
            </w:hyperlink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line="256" w:lineRule="auto"/>
              <w:ind w:left="215" w:right="229"/>
            </w:pPr>
            <w:r>
              <w:t>Del 23 de</w:t>
            </w:r>
            <w:r>
              <w:rPr>
                <w:spacing w:val="1"/>
              </w:rPr>
              <w:t xml:space="preserve"> </w:t>
            </w:r>
            <w:r>
              <w:t>setiembre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06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CA16F5" w:rsidRDefault="00133385">
            <w:pPr>
              <w:pStyle w:val="TableParagraph"/>
              <w:spacing w:before="3"/>
              <w:ind w:left="215"/>
            </w:pPr>
            <w:r>
              <w:t>octubre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2022.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43" w:line="259" w:lineRule="auto"/>
              <w:ind w:left="107" w:right="94"/>
            </w:pPr>
            <w:r>
              <w:t>Unidad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CA16F5">
        <w:trPr>
          <w:trHeight w:val="1634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76" w:lineRule="auto"/>
              <w:ind w:left="107" w:right="157"/>
              <w:jc w:val="both"/>
            </w:pPr>
            <w:r>
              <w:t>Publicación de la convocatoria en la Página</w:t>
            </w:r>
            <w:r>
              <w:rPr>
                <w:spacing w:val="-47"/>
              </w:rPr>
              <w:t xml:space="preserve"> </w:t>
            </w:r>
            <w:r>
              <w:t>Web del CONADIS, sección “Convocatorias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trabajo”</w:t>
            </w:r>
          </w:p>
          <w:p w:rsidR="00CA16F5" w:rsidRDefault="00CA16F5">
            <w:pPr>
              <w:pStyle w:val="TableParagraph"/>
              <w:spacing w:before="2"/>
              <w:rPr>
                <w:b/>
                <w:sz w:val="16"/>
              </w:rPr>
            </w:pPr>
          </w:p>
          <w:p w:rsidR="00CA16F5" w:rsidRDefault="00133385">
            <w:pPr>
              <w:pStyle w:val="TableParagraph"/>
              <w:spacing w:before="1"/>
              <w:ind w:left="107"/>
            </w:pPr>
            <w:hyperlink r:id="rId15">
              <w:r>
                <w:rPr>
                  <w:color w:val="0000FF"/>
                  <w:u w:val="single" w:color="0000FF"/>
                </w:rPr>
                <w:t>https://siscas.conadisperu.gob.pe/</w:t>
              </w:r>
            </w:hyperlink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133385">
            <w:pPr>
              <w:pStyle w:val="TableParagraph"/>
              <w:spacing w:before="177" w:line="254" w:lineRule="auto"/>
              <w:ind w:left="215" w:right="222"/>
            </w:pPr>
            <w:r>
              <w:t>Del 23 de</w:t>
            </w:r>
            <w:r>
              <w:rPr>
                <w:spacing w:val="1"/>
              </w:rPr>
              <w:t xml:space="preserve"> </w:t>
            </w:r>
            <w:r>
              <w:t>setiembre al 06 de</w:t>
            </w:r>
            <w:r>
              <w:rPr>
                <w:spacing w:val="-47"/>
              </w:rPr>
              <w:t xml:space="preserve"> </w:t>
            </w:r>
            <w:r>
              <w:t>octubre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spacing w:before="12"/>
              <w:rPr>
                <w:b/>
                <w:sz w:val="20"/>
              </w:rPr>
            </w:pPr>
          </w:p>
          <w:p w:rsidR="00CA16F5" w:rsidRDefault="00133385">
            <w:pPr>
              <w:pStyle w:val="TableParagraph"/>
              <w:tabs>
                <w:tab w:val="left" w:pos="1012"/>
                <w:tab w:val="left" w:pos="1499"/>
              </w:tabs>
              <w:spacing w:line="259" w:lineRule="auto"/>
              <w:ind w:left="107" w:right="94"/>
            </w:pPr>
            <w:r>
              <w:t>Unidad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CA16F5">
        <w:trPr>
          <w:trHeight w:val="4279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spacing w:val="-1"/>
              </w:rPr>
              <w:t>Presentación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propuestas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postulación</w:t>
            </w:r>
          </w:p>
          <w:p w:rsidR="00CA16F5" w:rsidRDefault="00CA16F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A16F5" w:rsidRDefault="00133385">
            <w:pPr>
              <w:pStyle w:val="TableParagraph"/>
              <w:spacing w:line="259" w:lineRule="auto"/>
              <w:ind w:left="283" w:right="96"/>
              <w:jc w:val="both"/>
            </w:pPr>
            <w:r>
              <w:t>Los</w:t>
            </w:r>
            <w:r>
              <w:rPr>
                <w:spacing w:val="1"/>
              </w:rPr>
              <w:t xml:space="preserve"> </w:t>
            </w:r>
            <w:r>
              <w:t>postulantes</w:t>
            </w:r>
            <w:r>
              <w:rPr>
                <w:spacing w:val="1"/>
              </w:rPr>
              <w:t xml:space="preserve"> </w:t>
            </w:r>
            <w:r>
              <w:t>podrán</w:t>
            </w:r>
            <w:r>
              <w:rPr>
                <w:spacing w:val="1"/>
              </w:rPr>
              <w:t xml:space="preserve"> </w:t>
            </w:r>
            <w:r>
              <w:t>inscribirse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físico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electrónico,</w:t>
            </w:r>
            <w:r>
              <w:rPr>
                <w:spacing w:val="1"/>
              </w:rPr>
              <w:t xml:space="preserve"> </w:t>
            </w:r>
            <w:r>
              <w:t>debiendo</w:t>
            </w:r>
            <w:r>
              <w:rPr>
                <w:spacing w:val="1"/>
              </w:rPr>
              <w:t xml:space="preserve"> </w:t>
            </w:r>
            <w:r>
              <w:t>consignar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1"/>
              </w:rPr>
              <w:t xml:space="preserve"> </w:t>
            </w:r>
            <w:r>
              <w:t>CAS;</w:t>
            </w:r>
            <w:r>
              <w:rPr>
                <w:spacing w:val="1"/>
              </w:rPr>
              <w:t xml:space="preserve"> </w:t>
            </w:r>
            <w:r>
              <w:t>apellidos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nombres;</w:t>
            </w:r>
            <w:r>
              <w:rPr>
                <w:spacing w:val="1"/>
              </w:rPr>
              <w:t xml:space="preserve"> </w:t>
            </w:r>
            <w:r>
              <w:t>número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identidad;</w:t>
            </w:r>
            <w:r>
              <w:rPr>
                <w:spacing w:val="1"/>
              </w:rPr>
              <w:t xml:space="preserve"> </w:t>
            </w:r>
            <w:r>
              <w:t>dirección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correo electrónico, teléfono y los anexos</w:t>
            </w:r>
            <w:r>
              <w:rPr>
                <w:spacing w:val="1"/>
              </w:rPr>
              <w:t xml:space="preserve"> </w:t>
            </w:r>
            <w:r>
              <w:t>06,</w:t>
            </w:r>
            <w:r>
              <w:rPr>
                <w:spacing w:val="-3"/>
              </w:rPr>
              <w:t xml:space="preserve"> </w:t>
            </w:r>
            <w:r>
              <w:t>07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08,</w:t>
            </w:r>
            <w:r>
              <w:rPr>
                <w:spacing w:val="-1"/>
              </w:rPr>
              <w:t xml:space="preserve"> </w:t>
            </w:r>
            <w:r>
              <w:t>debidamente firmados.</w:t>
            </w:r>
          </w:p>
          <w:p w:rsidR="00CA16F5" w:rsidRDefault="00133385">
            <w:pPr>
              <w:pStyle w:val="TableParagraph"/>
              <w:spacing w:line="259" w:lineRule="auto"/>
              <w:ind w:left="283" w:right="94"/>
              <w:jc w:val="both"/>
            </w:pPr>
            <w:r>
              <w:t>Los anexos 06, 07 y 08 están consignados</w:t>
            </w:r>
            <w:r>
              <w:rPr>
                <w:spacing w:val="-47"/>
              </w:rPr>
              <w:t xml:space="preserve"> </w:t>
            </w:r>
            <w:r>
              <w:t>en los formularios virtuales del aplicativo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Convocatorias</w:t>
            </w:r>
            <w:r>
              <w:rPr>
                <w:spacing w:val="1"/>
              </w:rPr>
              <w:t xml:space="preserve"> </w:t>
            </w:r>
            <w:r>
              <w:t>CAS,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mismos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47"/>
              </w:rPr>
              <w:t xml:space="preserve"> </w:t>
            </w: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llenados</w:t>
            </w:r>
            <w:r>
              <w:rPr>
                <w:spacing w:val="1"/>
              </w:rPr>
              <w:t xml:space="preserve"> </w:t>
            </w:r>
            <w:r>
              <w:t>deberán</w:t>
            </w:r>
            <w:r>
              <w:rPr>
                <w:spacing w:val="1"/>
              </w:rPr>
              <w:t xml:space="preserve"> </w:t>
            </w:r>
            <w:r>
              <w:t>descárgalos,</w:t>
            </w:r>
            <w:r>
              <w:rPr>
                <w:spacing w:val="1"/>
              </w:rPr>
              <w:t xml:space="preserve"> </w:t>
            </w:r>
            <w:r>
              <w:t>firmarlos</w:t>
            </w:r>
            <w:r>
              <w:rPr>
                <w:spacing w:val="22"/>
              </w:rPr>
              <w:t xml:space="preserve"> </w:t>
            </w:r>
            <w:r>
              <w:t>y</w:t>
            </w:r>
            <w:r>
              <w:rPr>
                <w:spacing w:val="23"/>
              </w:rPr>
              <w:t xml:space="preserve"> </w:t>
            </w:r>
            <w:r>
              <w:t>finalmente</w:t>
            </w:r>
            <w:r>
              <w:rPr>
                <w:spacing w:val="23"/>
              </w:rPr>
              <w:t xml:space="preserve"> </w:t>
            </w:r>
            <w:r>
              <w:t>volverlos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2"/>
              </w:rPr>
              <w:t xml:space="preserve"> </w:t>
            </w:r>
            <w:r>
              <w:t>cargar</w:t>
            </w:r>
          </w:p>
          <w:p w:rsidR="00CA16F5" w:rsidRDefault="00133385">
            <w:pPr>
              <w:pStyle w:val="TableParagraph"/>
              <w:ind w:left="283"/>
              <w:jc w:val="both"/>
            </w:pPr>
            <w:r>
              <w:t>en</w:t>
            </w:r>
            <w:r>
              <w:rPr>
                <w:spacing w:val="-9"/>
              </w:rPr>
              <w:t xml:space="preserve"> </w:t>
            </w:r>
            <w:r>
              <w:t>dicho</w:t>
            </w:r>
            <w:r>
              <w:rPr>
                <w:spacing w:val="-7"/>
              </w:rPr>
              <w:t xml:space="preserve"> </w:t>
            </w:r>
            <w:r>
              <w:t>aplicativo</w:t>
            </w:r>
            <w:r>
              <w:rPr>
                <w:spacing w:val="-9"/>
              </w:rPr>
              <w:t xml:space="preserve"> </w:t>
            </w:r>
            <w:r>
              <w:t>y/o</w:t>
            </w:r>
            <w:r>
              <w:rPr>
                <w:spacing w:val="-7"/>
              </w:rPr>
              <w:t xml:space="preserve"> </w:t>
            </w:r>
            <w:r>
              <w:t>imprimirlos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la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spacing w:before="9"/>
              <w:rPr>
                <w:b/>
                <w:sz w:val="27"/>
              </w:rPr>
            </w:pPr>
          </w:p>
          <w:p w:rsidR="00CA16F5" w:rsidRDefault="00133385">
            <w:pPr>
              <w:pStyle w:val="TableParagraph"/>
              <w:spacing w:line="256" w:lineRule="auto"/>
              <w:ind w:left="114" w:right="106"/>
              <w:jc w:val="center"/>
            </w:pPr>
            <w:r>
              <w:t>10 de octubre de</w:t>
            </w:r>
            <w:r>
              <w:rPr>
                <w:spacing w:val="-47"/>
              </w:rPr>
              <w:t xml:space="preserve"> </w:t>
            </w:r>
            <w:r>
              <w:t>2022(</w:t>
            </w:r>
            <w:r>
              <w:rPr>
                <w:spacing w:val="-5"/>
              </w:rPr>
              <w:t xml:space="preserve"> </w:t>
            </w:r>
            <w:r>
              <w:t>único día)</w:t>
            </w:r>
          </w:p>
          <w:p w:rsidR="00CA16F5" w:rsidRDefault="00133385">
            <w:pPr>
              <w:pStyle w:val="TableParagraph"/>
              <w:spacing w:before="4" w:line="259" w:lineRule="auto"/>
              <w:ind w:left="186" w:right="177"/>
              <w:jc w:val="center"/>
            </w:pPr>
            <w:r>
              <w:t>( debe realizarse en</w:t>
            </w:r>
            <w:r>
              <w:rPr>
                <w:spacing w:val="-47"/>
              </w:rPr>
              <w:t xml:space="preserve"> </w:t>
            </w:r>
            <w:r>
              <w:t>el horario de 8:00 a</w:t>
            </w:r>
            <w:r>
              <w:rPr>
                <w:spacing w:val="-47"/>
              </w:rPr>
              <w:t xml:space="preserve"> </w:t>
            </w:r>
            <w:r>
              <w:t>17:00</w:t>
            </w:r>
            <w:r>
              <w:rPr>
                <w:spacing w:val="-1"/>
              </w:rPr>
              <w:t xml:space="preserve"> </w:t>
            </w:r>
            <w:r>
              <w:t>horas)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CA16F5" w:rsidRDefault="00133385">
            <w:pPr>
              <w:pStyle w:val="TableParagraph"/>
              <w:tabs>
                <w:tab w:val="left" w:pos="2077"/>
              </w:tabs>
              <w:spacing w:line="259" w:lineRule="auto"/>
              <w:ind w:left="107" w:right="94"/>
              <w:jc w:val="both"/>
            </w:pPr>
            <w:r>
              <w:t>Unidad</w:t>
            </w:r>
            <w:r>
              <w:rPr>
                <w:spacing w:val="1"/>
              </w:rPr>
              <w:t xml:space="preserve"> </w:t>
            </w:r>
            <w:r>
              <w:t>Funcional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Atención al Ciudadano y</w:t>
            </w:r>
            <w:r>
              <w:rPr>
                <w:spacing w:val="-47"/>
              </w:rPr>
              <w:t xml:space="preserve"> </w:t>
            </w:r>
            <w:r>
              <w:t>Gestión</w:t>
            </w:r>
            <w:r>
              <w:rPr>
                <w:spacing w:val="1"/>
              </w:rPr>
              <w:t xml:space="preserve"> </w:t>
            </w:r>
            <w:r>
              <w:t>Documental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Oficina</w:t>
            </w:r>
            <w:r>
              <w:tab/>
            </w:r>
            <w:r>
              <w:rPr>
                <w:spacing w:val="-2"/>
              </w:rPr>
              <w:t>de</w:t>
            </w:r>
          </w:p>
          <w:p w:rsidR="00CA16F5" w:rsidRDefault="00133385">
            <w:pPr>
              <w:pStyle w:val="TableParagraph"/>
              <w:spacing w:line="268" w:lineRule="exact"/>
              <w:ind w:left="107"/>
            </w:pPr>
            <w:r>
              <w:t>Administración</w:t>
            </w:r>
          </w:p>
          <w:p w:rsidR="00CA16F5" w:rsidRDefault="00133385">
            <w:pPr>
              <w:pStyle w:val="TableParagraph"/>
              <w:spacing w:before="22" w:line="256" w:lineRule="auto"/>
              <w:ind w:left="107" w:right="93"/>
            </w:pPr>
            <w:r>
              <w:t>Unidad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30"/>
              </w:rPr>
              <w:t xml:space="preserve"> </w:t>
            </w:r>
            <w:r>
              <w:t>Tecnología</w:t>
            </w:r>
            <w:r>
              <w:rPr>
                <w:spacing w:val="27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Informática.</w:t>
            </w:r>
          </w:p>
        </w:tc>
      </w:tr>
    </w:tbl>
    <w:p w:rsidR="00CA16F5" w:rsidRDefault="00CA16F5">
      <w:pPr>
        <w:spacing w:line="256" w:lineRule="auto"/>
        <w:sectPr w:rsidR="00CA16F5">
          <w:pgSz w:w="11910" w:h="16840"/>
          <w:pgMar w:top="1820" w:right="1100" w:bottom="1080" w:left="1260" w:header="722" w:footer="865" w:gutter="0"/>
          <w:cols w:space="720"/>
        </w:sectPr>
      </w:pPr>
    </w:p>
    <w:p w:rsidR="00CA16F5" w:rsidRDefault="00CA16F5">
      <w:pPr>
        <w:pStyle w:val="Textoindependiente"/>
        <w:spacing w:before="3"/>
        <w:rPr>
          <w:b/>
          <w:sz w:val="15"/>
        </w:rPr>
      </w:pP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13045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59" w:lineRule="auto"/>
              <w:ind w:left="283" w:right="96"/>
              <w:jc w:val="both"/>
            </w:pPr>
            <w:r>
              <w:t>presentación física, siendo este proceso</w:t>
            </w:r>
            <w:r>
              <w:rPr>
                <w:spacing w:val="1"/>
              </w:rPr>
              <w:t xml:space="preserve"> </w:t>
            </w:r>
            <w:r>
              <w:t>indispensable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su postulación.</w:t>
            </w:r>
          </w:p>
          <w:p w:rsidR="00CA16F5" w:rsidRDefault="00133385">
            <w:pPr>
              <w:pStyle w:val="TableParagraph"/>
              <w:tabs>
                <w:tab w:val="left" w:pos="1504"/>
                <w:tab w:val="left" w:pos="2696"/>
              </w:tabs>
              <w:spacing w:line="259" w:lineRule="auto"/>
              <w:ind w:left="283" w:right="93"/>
              <w:jc w:val="both"/>
              <w:rPr>
                <w:b/>
              </w:rPr>
            </w:pPr>
            <w:r>
              <w:t>La presentación de la documentación por</w:t>
            </w:r>
            <w:r>
              <w:rPr>
                <w:spacing w:val="-47"/>
              </w:rPr>
              <w:t xml:space="preserve"> </w:t>
            </w:r>
            <w:r>
              <w:t>medio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aplicativo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Convocatorias</w:t>
            </w:r>
            <w:r>
              <w:rPr>
                <w:spacing w:val="1"/>
              </w:rPr>
              <w:t xml:space="preserve"> </w:t>
            </w:r>
            <w:r>
              <w:t>CAS,</w:t>
            </w:r>
            <w:r>
              <w:rPr>
                <w:spacing w:val="1"/>
              </w:rPr>
              <w:t xml:space="preserve"> </w:t>
            </w:r>
            <w:r>
              <w:t>ingresando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portal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institucional</w:t>
            </w:r>
            <w:r>
              <w:rPr>
                <w:spacing w:val="1"/>
              </w:rPr>
              <w:t xml:space="preserve"> </w:t>
            </w:r>
            <w:r>
              <w:rPr>
                <w:color w:val="2E5395"/>
                <w:u w:val="single" w:color="2E5395"/>
              </w:rPr>
              <w:t>https://</w:t>
            </w:r>
            <w:hyperlink r:id="rId16">
              <w:r>
                <w:rPr>
                  <w:color w:val="2E5395"/>
                  <w:u w:val="single" w:color="2E5395"/>
                </w:rPr>
                <w:t>www.gob.pe/conadis</w:t>
              </w:r>
              <w:r>
                <w:t>,</w:t>
              </w:r>
            </w:hyperlink>
            <w:r>
              <w:rPr>
                <w:spacing w:val="1"/>
              </w:rPr>
              <w:t xml:space="preserve"> </w:t>
            </w:r>
            <w:r>
              <w:t>sección</w:t>
            </w:r>
            <w:r>
              <w:rPr>
                <w:spacing w:val="1"/>
              </w:rPr>
              <w:t xml:space="preserve"> </w:t>
            </w:r>
            <w:r>
              <w:t>"Convocatorias de trabajo, luego deberá</w:t>
            </w:r>
            <w:r>
              <w:rPr>
                <w:spacing w:val="1"/>
              </w:rPr>
              <w:t xml:space="preserve"> </w:t>
            </w:r>
            <w:r>
              <w:t>Ir</w:t>
            </w:r>
            <w:r>
              <w:tab/>
              <w:t>a</w:t>
            </w:r>
            <w:r>
              <w:tab/>
              <w:t>convocatorias:</w:t>
            </w:r>
            <w:r>
              <w:rPr>
                <w:spacing w:val="-48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https://siscas.conadisperu.gob.pe/</w:t>
              </w:r>
            </w:hyperlink>
            <w:r>
              <w:rPr>
                <w:color w:val="1F3863"/>
              </w:rPr>
              <w:t xml:space="preserve">; </w:t>
            </w:r>
            <w:r>
              <w:t>en la</w:t>
            </w:r>
            <w:r>
              <w:rPr>
                <w:spacing w:val="1"/>
              </w:rPr>
              <w:t xml:space="preserve"> </w:t>
            </w:r>
            <w:r>
              <w:t>parte superior derecha de la página web,</w:t>
            </w:r>
            <w:r>
              <w:rPr>
                <w:spacing w:val="1"/>
              </w:rPr>
              <w:t xml:space="preserve"> </w:t>
            </w:r>
            <w:r>
              <w:t>encontrará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botón</w:t>
            </w:r>
            <w:r>
              <w:rPr>
                <w:spacing w:val="-3"/>
              </w:rPr>
              <w:t xml:space="preserve"> </w:t>
            </w:r>
            <w:r>
              <w:rPr>
                <w:b/>
                <w:color w:val="1F3863"/>
              </w:rPr>
              <w:t>Iniciar Sesión</w:t>
            </w:r>
            <w:r>
              <w:rPr>
                <w:b/>
              </w:rPr>
              <w:t>.</w:t>
            </w:r>
          </w:p>
          <w:p w:rsidR="00CA16F5" w:rsidRDefault="00133385">
            <w:pPr>
              <w:pStyle w:val="TableParagraph"/>
              <w:spacing w:line="259" w:lineRule="auto"/>
              <w:ind w:left="283" w:right="94"/>
              <w:jc w:val="both"/>
              <w:rPr>
                <w:b/>
                <w:i/>
              </w:rPr>
            </w:pPr>
            <w:r>
              <w:rPr>
                <w:b/>
                <w:i/>
                <w:color w:val="001F5F"/>
              </w:rPr>
              <w:t>Antes</w:t>
            </w:r>
            <w:r>
              <w:rPr>
                <w:b/>
                <w:i/>
                <w:color w:val="001F5F"/>
                <w:spacing w:val="-7"/>
              </w:rPr>
              <w:t xml:space="preserve"> </w:t>
            </w:r>
            <w:r>
              <w:rPr>
                <w:b/>
                <w:i/>
                <w:color w:val="001F5F"/>
              </w:rPr>
              <w:t>de</w:t>
            </w:r>
            <w:r>
              <w:rPr>
                <w:b/>
                <w:i/>
                <w:color w:val="001F5F"/>
                <w:spacing w:val="-4"/>
              </w:rPr>
              <w:t xml:space="preserve"> </w:t>
            </w:r>
            <w:r>
              <w:rPr>
                <w:b/>
                <w:i/>
                <w:color w:val="001F5F"/>
              </w:rPr>
              <w:t>iniciar</w:t>
            </w:r>
            <w:r>
              <w:rPr>
                <w:b/>
                <w:i/>
                <w:color w:val="001F5F"/>
                <w:spacing w:val="-4"/>
              </w:rPr>
              <w:t xml:space="preserve"> </w:t>
            </w:r>
            <w:r>
              <w:rPr>
                <w:b/>
                <w:i/>
                <w:color w:val="001F5F"/>
              </w:rPr>
              <w:t>su</w:t>
            </w:r>
            <w:r>
              <w:rPr>
                <w:b/>
                <w:i/>
                <w:color w:val="001F5F"/>
                <w:spacing w:val="-4"/>
              </w:rPr>
              <w:t xml:space="preserve"> </w:t>
            </w:r>
            <w:r>
              <w:rPr>
                <w:b/>
                <w:i/>
                <w:color w:val="001F5F"/>
              </w:rPr>
              <w:t>registro</w:t>
            </w:r>
            <w:r>
              <w:rPr>
                <w:b/>
                <w:i/>
                <w:color w:val="001F5F"/>
                <w:spacing w:val="-4"/>
              </w:rPr>
              <w:t xml:space="preserve"> </w:t>
            </w:r>
            <w:r>
              <w:rPr>
                <w:b/>
                <w:i/>
                <w:color w:val="001F5F"/>
              </w:rPr>
              <w:t>es</w:t>
            </w:r>
            <w:r>
              <w:rPr>
                <w:b/>
                <w:i/>
                <w:color w:val="001F5F"/>
                <w:spacing w:val="-4"/>
              </w:rPr>
              <w:t xml:space="preserve"> </w:t>
            </w:r>
            <w:r>
              <w:rPr>
                <w:b/>
                <w:i/>
                <w:color w:val="001F5F"/>
              </w:rPr>
              <w:t>obligatorio</w:t>
            </w:r>
            <w:r>
              <w:rPr>
                <w:b/>
                <w:i/>
                <w:color w:val="001F5F"/>
                <w:spacing w:val="-48"/>
              </w:rPr>
              <w:t xml:space="preserve"> </w:t>
            </w:r>
            <w:r>
              <w:rPr>
                <w:b/>
                <w:i/>
                <w:color w:val="001F5F"/>
              </w:rPr>
              <w:t xml:space="preserve">visualizar el </w:t>
            </w:r>
            <w:r>
              <w:rPr>
                <w:b/>
                <w:i/>
                <w:color w:val="001F5F"/>
                <w:u w:val="single" w:color="001F5F"/>
              </w:rPr>
              <w:t>VIDEO TUTORIAL</w:t>
            </w:r>
            <w:r>
              <w:rPr>
                <w:b/>
                <w:i/>
                <w:color w:val="001F5F"/>
              </w:rPr>
              <w:t>; donde le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indicará el paso a paso de cómo realizar</w:t>
            </w:r>
            <w:r>
              <w:rPr>
                <w:b/>
                <w:i/>
                <w:color w:val="001F5F"/>
                <w:spacing w:val="1"/>
              </w:rPr>
              <w:t xml:space="preserve"> </w:t>
            </w:r>
            <w:r>
              <w:rPr>
                <w:b/>
                <w:i/>
                <w:color w:val="001F5F"/>
              </w:rPr>
              <w:t>su postulación.</w:t>
            </w:r>
          </w:p>
          <w:p w:rsidR="00CA16F5" w:rsidRDefault="00133385">
            <w:pPr>
              <w:pStyle w:val="TableParagraph"/>
              <w:spacing w:line="259" w:lineRule="auto"/>
              <w:ind w:left="283" w:right="94"/>
              <w:jc w:val="both"/>
              <w:rPr>
                <w:b/>
              </w:rPr>
            </w:pPr>
            <w:r>
              <w:t>Una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1"/>
              </w:rPr>
              <w:t xml:space="preserve"> </w:t>
            </w:r>
            <w:r>
              <w:t>revisado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video,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registrarse como postulante en el botón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1F3863"/>
              </w:rPr>
              <w:t>Iniciar</w:t>
            </w:r>
            <w:r>
              <w:rPr>
                <w:b/>
                <w:color w:val="1F3863"/>
                <w:spacing w:val="-1"/>
              </w:rPr>
              <w:t xml:space="preserve"> </w:t>
            </w:r>
            <w:r>
              <w:rPr>
                <w:b/>
                <w:color w:val="1F3863"/>
              </w:rPr>
              <w:t>Sesión</w:t>
            </w:r>
            <w:r>
              <w:rPr>
                <w:b/>
              </w:rPr>
              <w:t>.</w:t>
            </w:r>
          </w:p>
          <w:p w:rsidR="00CA16F5" w:rsidRDefault="00133385">
            <w:pPr>
              <w:pStyle w:val="TableParagraph"/>
              <w:spacing w:line="259" w:lineRule="auto"/>
              <w:ind w:left="283" w:right="93"/>
              <w:jc w:val="both"/>
            </w:pPr>
            <w:r>
              <w:t>Luego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registro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-47"/>
              </w:rPr>
              <w:t xml:space="preserve"> </w:t>
            </w:r>
            <w:r>
              <w:t>presionar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botón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b/>
                <w:color w:val="1F3863"/>
              </w:rPr>
              <w:t>Ingresar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seguidamente</w:t>
            </w:r>
            <w:r>
              <w:rPr>
                <w:spacing w:val="1"/>
              </w:rPr>
              <w:t xml:space="preserve"> </w:t>
            </w:r>
            <w:r>
              <w:t>deberá</w:t>
            </w:r>
            <w:r>
              <w:rPr>
                <w:spacing w:val="1"/>
              </w:rPr>
              <w:t xml:space="preserve"> </w:t>
            </w:r>
            <w:r>
              <w:t>seleccionar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proceso CAS al que postula, haciendo clic</w:t>
            </w:r>
            <w:r>
              <w:rPr>
                <w:spacing w:val="-47"/>
              </w:rPr>
              <w:t xml:space="preserve"> </w:t>
            </w:r>
            <w:r>
              <w:t>en e</w:t>
            </w:r>
            <w:r>
              <w:t xml:space="preserve">l botón denominado </w:t>
            </w:r>
            <w:r>
              <w:rPr>
                <w:b/>
                <w:color w:val="1F3863"/>
              </w:rPr>
              <w:t xml:space="preserve">“POSTULAR”, </w:t>
            </w:r>
            <w:r>
              <w:t>el</w:t>
            </w:r>
            <w:r>
              <w:rPr>
                <w:spacing w:val="-47"/>
              </w:rPr>
              <w:t xml:space="preserve"> </w:t>
            </w:r>
            <w:r>
              <w:t>sistema le solicitará que realice el ingreso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sus</w:t>
            </w:r>
            <w:r>
              <w:rPr>
                <w:spacing w:val="-11"/>
              </w:rPr>
              <w:t xml:space="preserve"> </w:t>
            </w:r>
            <w:r>
              <w:t>datos</w:t>
            </w:r>
            <w:r>
              <w:rPr>
                <w:spacing w:val="-10"/>
              </w:rPr>
              <w:t xml:space="preserve"> </w:t>
            </w:r>
            <w:r>
              <w:t>(datos</w:t>
            </w:r>
            <w:r>
              <w:rPr>
                <w:spacing w:val="-11"/>
              </w:rPr>
              <w:t xml:space="preserve"> </w:t>
            </w:r>
            <w:r>
              <w:t>personales,</w:t>
            </w:r>
            <w:r>
              <w:rPr>
                <w:spacing w:val="-10"/>
              </w:rPr>
              <w:t xml:space="preserve"> </w:t>
            </w:r>
            <w:r>
              <w:t>formación</w:t>
            </w:r>
            <w:r>
              <w:rPr>
                <w:spacing w:val="-48"/>
              </w:rPr>
              <w:t xml:space="preserve"> </w:t>
            </w:r>
            <w:r>
              <w:t>académica,</w:t>
            </w:r>
            <w:r>
              <w:rPr>
                <w:spacing w:val="1"/>
              </w:rPr>
              <w:t xml:space="preserve"> </w:t>
            </w:r>
            <w:r>
              <w:t>cursos,</w:t>
            </w:r>
            <w:r>
              <w:rPr>
                <w:spacing w:val="1"/>
              </w:rPr>
              <w:t xml:space="preserve"> </w:t>
            </w:r>
            <w:r>
              <w:t>experiencia</w:t>
            </w:r>
            <w:r>
              <w:rPr>
                <w:spacing w:val="1"/>
              </w:rPr>
              <w:t xml:space="preserve"> </w:t>
            </w:r>
            <w:r>
              <w:t>laboral,</w:t>
            </w:r>
            <w:r>
              <w:rPr>
                <w:spacing w:val="1"/>
              </w:rPr>
              <w:t xml:space="preserve"> </w:t>
            </w:r>
            <w:r>
              <w:t>etc);el cual únicamente estará habilitado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fecha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programada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propuestas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postulación</w:t>
            </w:r>
            <w:r>
              <w:rPr>
                <w:spacing w:val="-6"/>
              </w:rPr>
              <w:t xml:space="preserve"> </w:t>
            </w:r>
            <w:r>
              <w:t>(sección</w:t>
            </w:r>
            <w:r>
              <w:rPr>
                <w:spacing w:val="-6"/>
              </w:rPr>
              <w:t xml:space="preserve"> </w:t>
            </w:r>
            <w:r>
              <w:t>V.</w:t>
            </w:r>
            <w:r>
              <w:rPr>
                <w:spacing w:val="-5"/>
              </w:rPr>
              <w:t xml:space="preserve"> </w:t>
            </w:r>
            <w:r>
              <w:t>CRONOGRAMAS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8"/>
              </w:rPr>
              <w:t xml:space="preserve"> </w:t>
            </w:r>
            <w:r>
              <w:t>ETAPAS</w:t>
            </w:r>
            <w:r>
              <w:rPr>
                <w:spacing w:val="28"/>
              </w:rPr>
              <w:t xml:space="preserve"> </w:t>
            </w:r>
            <w:r>
              <w:t>DEL</w:t>
            </w:r>
            <w:r>
              <w:rPr>
                <w:spacing w:val="29"/>
              </w:rPr>
              <w:t xml:space="preserve"> </w:t>
            </w:r>
            <w:r>
              <w:t>PROCEDIMIENTO,</w:t>
            </w:r>
            <w:r>
              <w:rPr>
                <w:spacing w:val="32"/>
              </w:rPr>
              <w:t xml:space="preserve"> </w:t>
            </w:r>
            <w:r>
              <w:t>de</w:t>
            </w:r>
            <w:r>
              <w:rPr>
                <w:spacing w:val="31"/>
              </w:rPr>
              <w:t xml:space="preserve"> </w:t>
            </w:r>
            <w:r>
              <w:t>la</w:t>
            </w:r>
          </w:p>
          <w:p w:rsidR="00CA16F5" w:rsidRDefault="00133385">
            <w:pPr>
              <w:pStyle w:val="TableParagraph"/>
              <w:spacing w:line="266" w:lineRule="exact"/>
              <w:ind w:left="283"/>
              <w:jc w:val="both"/>
            </w:pPr>
            <w:r>
              <w:t>presentes</w:t>
            </w:r>
            <w:r>
              <w:rPr>
                <w:spacing w:val="-3"/>
              </w:rPr>
              <w:t xml:space="preserve"> </w:t>
            </w:r>
            <w:r>
              <w:t>base).</w:t>
            </w:r>
          </w:p>
          <w:p w:rsidR="00CA16F5" w:rsidRDefault="00133385">
            <w:pPr>
              <w:pStyle w:val="TableParagraph"/>
              <w:spacing w:before="14" w:line="259" w:lineRule="auto"/>
              <w:ind w:left="283" w:right="94"/>
              <w:jc w:val="both"/>
            </w:pP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poder</w:t>
            </w:r>
            <w:r>
              <w:rPr>
                <w:spacing w:val="1"/>
              </w:rPr>
              <w:t xml:space="preserve"> </w:t>
            </w:r>
            <w:r>
              <w:t>realizar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postulación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aplicativo</w:t>
            </w:r>
            <w:r>
              <w:rPr>
                <w:spacing w:val="1"/>
              </w:rPr>
              <w:t xml:space="preserve"> </w:t>
            </w:r>
            <w:r>
              <w:t>virtual</w:t>
            </w:r>
            <w:r>
              <w:rPr>
                <w:spacing w:val="1"/>
              </w:rPr>
              <w:t xml:space="preserve"> </w:t>
            </w:r>
            <w:r>
              <w:t>podrá</w:t>
            </w:r>
            <w:r>
              <w:rPr>
                <w:spacing w:val="1"/>
              </w:rPr>
              <w:t xml:space="preserve"> </w:t>
            </w:r>
            <w:r>
              <w:t>presentar en forma física en la Mesa de</w:t>
            </w:r>
            <w:r>
              <w:rPr>
                <w:spacing w:val="1"/>
              </w:rPr>
              <w:t xml:space="preserve"> </w:t>
            </w:r>
            <w:r>
              <w:t>Partes de la Sede Central del CONADIS,</w:t>
            </w:r>
            <w:r>
              <w:rPr>
                <w:spacing w:val="1"/>
              </w:rPr>
              <w:t xml:space="preserve"> </w:t>
            </w:r>
            <w:r>
              <w:t>ubicada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Av.</w:t>
            </w:r>
            <w:r>
              <w:rPr>
                <w:spacing w:val="1"/>
              </w:rPr>
              <w:t xml:space="preserve"> </w:t>
            </w:r>
            <w:r>
              <w:t>Arequipa</w:t>
            </w:r>
            <w:r>
              <w:rPr>
                <w:spacing w:val="1"/>
              </w:rPr>
              <w:t xml:space="preserve"> </w:t>
            </w:r>
            <w:r>
              <w:t>N°</w:t>
            </w:r>
            <w:r>
              <w:rPr>
                <w:spacing w:val="1"/>
              </w:rPr>
              <w:t xml:space="preserve"> </w:t>
            </w:r>
            <w:r>
              <w:t>375,</w:t>
            </w:r>
            <w:r>
              <w:rPr>
                <w:spacing w:val="1"/>
              </w:rPr>
              <w:t xml:space="preserve"> </w:t>
            </w:r>
            <w:r>
              <w:t>Urb.</w:t>
            </w:r>
            <w:r>
              <w:rPr>
                <w:spacing w:val="1"/>
              </w:rPr>
              <w:t xml:space="preserve"> </w:t>
            </w:r>
            <w:r>
              <w:t>Santa</w:t>
            </w:r>
            <w:r>
              <w:rPr>
                <w:spacing w:val="-1"/>
              </w:rPr>
              <w:t xml:space="preserve"> </w:t>
            </w:r>
            <w:r>
              <w:t>Beatriz-Lima.</w:t>
            </w:r>
          </w:p>
          <w:p w:rsidR="00CA16F5" w:rsidRDefault="00133385">
            <w:pPr>
              <w:pStyle w:val="TableParagraph"/>
              <w:spacing w:line="259" w:lineRule="auto"/>
              <w:ind w:left="283" w:right="95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propuestas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postulación virtual y física se realizará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horario de</w:t>
            </w:r>
            <w:r>
              <w:rPr>
                <w:spacing w:val="-3"/>
              </w:rPr>
              <w:t xml:space="preserve"> </w:t>
            </w:r>
            <w:r>
              <w:t>8:00</w:t>
            </w:r>
            <w:r>
              <w:rPr>
                <w:spacing w:val="-1"/>
              </w:rPr>
              <w:t xml:space="preserve"> </w:t>
            </w:r>
            <w:r>
              <w:t>horas a</w:t>
            </w:r>
            <w:r>
              <w:rPr>
                <w:spacing w:val="-3"/>
              </w:rPr>
              <w:t xml:space="preserve"> </w:t>
            </w:r>
            <w:r>
              <w:t>17:00 horas.</w:t>
            </w:r>
          </w:p>
          <w:p w:rsidR="00CA16F5" w:rsidRDefault="00133385">
            <w:pPr>
              <w:pStyle w:val="TableParagraph"/>
              <w:spacing w:line="267" w:lineRule="exact"/>
              <w:ind w:left="283"/>
              <w:jc w:val="both"/>
              <w:rPr>
                <w:b/>
              </w:rPr>
            </w:pPr>
            <w:r>
              <w:rPr>
                <w:b/>
              </w:rPr>
              <w:t xml:space="preserve">Las     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 xml:space="preserve">propuestas      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 xml:space="preserve">de      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postulación</w:t>
            </w:r>
          </w:p>
          <w:p w:rsidR="00CA16F5" w:rsidRDefault="00133385">
            <w:pPr>
              <w:pStyle w:val="TableParagraph"/>
              <w:spacing w:line="290" w:lineRule="atLeast"/>
              <w:ind w:left="283" w:right="97"/>
              <w:jc w:val="both"/>
              <w:rPr>
                <w:b/>
              </w:rPr>
            </w:pPr>
            <w:r>
              <w:rPr>
                <w:b/>
              </w:rPr>
              <w:t>presentadas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y/o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después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programada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serán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admitidas.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16F5">
        <w:trPr>
          <w:trHeight w:val="604"/>
        </w:trPr>
        <w:tc>
          <w:tcPr>
            <w:tcW w:w="4112" w:type="dxa"/>
          </w:tcPr>
          <w:p w:rsidR="00CA16F5" w:rsidRDefault="00133385">
            <w:pPr>
              <w:pStyle w:val="TableParagraph"/>
              <w:spacing w:before="153"/>
              <w:ind w:left="107"/>
              <w:rPr>
                <w:b/>
              </w:rPr>
            </w:pPr>
            <w:r>
              <w:rPr>
                <w:b/>
              </w:rPr>
              <w:t>Evaluación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curricular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before="5" w:line="235" w:lineRule="auto"/>
              <w:ind w:left="633" w:right="148" w:hanging="354"/>
            </w:pPr>
            <w:r>
              <w:t>11 y 12 de octubre</w:t>
            </w:r>
            <w:r>
              <w:rPr>
                <w:spacing w:val="-47"/>
              </w:rPr>
              <w:t xml:space="preserve"> </w:t>
            </w:r>
            <w:r>
              <w:t>de 2022(*)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spacing w:before="153"/>
              <w:ind w:left="107"/>
            </w:pP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Selección</w:t>
            </w:r>
            <w:r>
              <w:rPr>
                <w:spacing w:val="-5"/>
              </w:rPr>
              <w:t xml:space="preserve"> </w:t>
            </w:r>
            <w:r>
              <w:t>CAS</w:t>
            </w:r>
          </w:p>
        </w:tc>
      </w:tr>
    </w:tbl>
    <w:p w:rsidR="00CA16F5" w:rsidRDefault="00CA16F5">
      <w:pPr>
        <w:sectPr w:rsidR="00CA16F5">
          <w:pgSz w:w="11910" w:h="16840"/>
          <w:pgMar w:top="1820" w:right="1100" w:bottom="1140" w:left="1260" w:header="722" w:footer="865" w:gutter="0"/>
          <w:cols w:space="720"/>
        </w:sectPr>
      </w:pPr>
    </w:p>
    <w:p w:rsidR="00CA16F5" w:rsidRDefault="00133385">
      <w:pPr>
        <w:pStyle w:val="Textoindependiente"/>
        <w:spacing w:before="3"/>
        <w:rPr>
          <w:b/>
          <w:sz w:val="15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487368192" behindDoc="1" locked="0" layoutInCell="1" allowOverlap="1">
                <wp:simplePos x="0" y="0"/>
                <wp:positionH relativeFrom="page">
                  <wp:posOffset>1833880</wp:posOffset>
                </wp:positionH>
                <wp:positionV relativeFrom="page">
                  <wp:posOffset>5057140</wp:posOffset>
                </wp:positionV>
                <wp:extent cx="62230" cy="88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" cy="889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6285D" id="Rectangle 2" o:spid="_x0000_s1026" style="position:absolute;margin-left:144.4pt;margin-top:398.2pt;width:4.9pt;height:.7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HFewIAAPc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" fillcolor="blue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127"/>
        <w:gridCol w:w="2410"/>
      </w:tblGrid>
      <w:tr w:rsidR="00CA16F5">
        <w:trPr>
          <w:trHeight w:val="2898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59" w:lineRule="auto"/>
              <w:ind w:left="107" w:right="96"/>
              <w:jc w:val="both"/>
              <w:rPr>
                <w:b/>
              </w:rPr>
            </w:pPr>
            <w:r>
              <w:rPr>
                <w:b/>
              </w:rPr>
              <w:t>Publicación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Resultados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Evaluación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Curricular</w:t>
            </w:r>
          </w:p>
          <w:p w:rsidR="00CA16F5" w:rsidRDefault="00133385">
            <w:pPr>
              <w:pStyle w:val="TableParagraph"/>
              <w:tabs>
                <w:tab w:val="left" w:pos="2697"/>
              </w:tabs>
              <w:spacing w:line="259" w:lineRule="auto"/>
              <w:ind w:left="107" w:right="93"/>
              <w:jc w:val="both"/>
            </w:pPr>
            <w:r>
              <w:t>Los resultados de la evaluación curricular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relación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postulantes</w:t>
            </w:r>
            <w:r>
              <w:rPr>
                <w:spacing w:val="1"/>
              </w:rPr>
              <w:t xml:space="preserve"> </w:t>
            </w:r>
            <w:r>
              <w:t>aptos,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aptos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cronograma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entrevista</w:t>
            </w:r>
            <w:r>
              <w:rPr>
                <w:spacing w:val="-47"/>
              </w:rPr>
              <w:t xml:space="preserve"> </w:t>
            </w:r>
            <w:r>
              <w:t>personal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virtual,</w:t>
            </w:r>
            <w:r>
              <w:rPr>
                <w:spacing w:val="-8"/>
              </w:rPr>
              <w:t xml:space="preserve"> </w:t>
            </w:r>
            <w:r>
              <w:t>serán</w:t>
            </w:r>
            <w:r>
              <w:rPr>
                <w:spacing w:val="-9"/>
              </w:rPr>
              <w:t xml:space="preserve"> </w:t>
            </w:r>
            <w:r>
              <w:t>publicados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través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CONADIS:</w:t>
            </w:r>
            <w:r>
              <w:rPr>
                <w:spacing w:val="1"/>
              </w:rPr>
              <w:t xml:space="preserve"> </w:t>
            </w:r>
            <w:r>
              <w:t>sección</w:t>
            </w:r>
            <w:r>
              <w:rPr>
                <w:spacing w:val="1"/>
              </w:rPr>
              <w:t xml:space="preserve"> </w:t>
            </w:r>
            <w:r>
              <w:t>“Convocatorias de trabajo”; luego deberá ir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tab/>
            </w:r>
            <w:r>
              <w:rPr>
                <w:spacing w:val="-1"/>
              </w:rPr>
              <w:t>convocatorias:</w:t>
            </w:r>
          </w:p>
          <w:p w:rsidR="00CA16F5" w:rsidRDefault="00133385">
            <w:pPr>
              <w:pStyle w:val="TableParagraph"/>
              <w:spacing w:line="266" w:lineRule="exact"/>
              <w:ind w:left="107"/>
            </w:pPr>
            <w:r>
              <w:rPr>
                <w:color w:val="2E5395"/>
              </w:rPr>
              <w:t>https://siscas.conadisperu.gob.pe/;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CA16F5" w:rsidRDefault="00133385">
            <w:pPr>
              <w:pStyle w:val="TableParagraph"/>
              <w:spacing w:before="1"/>
              <w:ind w:left="808" w:right="278" w:hanging="512"/>
            </w:pPr>
            <w:r>
              <w:t>12 de octubre de</w:t>
            </w:r>
            <w:r>
              <w:rPr>
                <w:spacing w:val="-47"/>
              </w:rPr>
              <w:t xml:space="preserve"> </w:t>
            </w:r>
            <w: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CA16F5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" w:line="256" w:lineRule="auto"/>
              <w:ind w:left="107" w:right="94"/>
            </w:pPr>
            <w:r>
              <w:t>Unidad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CA16F5">
        <w:trPr>
          <w:trHeight w:val="1377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68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Entrevista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Personal:</w:t>
            </w:r>
          </w:p>
          <w:p w:rsidR="00CA16F5" w:rsidRDefault="00CA16F5">
            <w:pPr>
              <w:pStyle w:val="TableParagraph"/>
              <w:spacing w:before="8"/>
              <w:rPr>
                <w:b/>
                <w:sz w:val="17"/>
              </w:rPr>
            </w:pPr>
          </w:p>
          <w:p w:rsidR="00CA16F5" w:rsidRDefault="00133385">
            <w:pPr>
              <w:pStyle w:val="TableParagraph"/>
              <w:spacing w:before="1" w:line="290" w:lineRule="atLeast"/>
              <w:ind w:left="107" w:right="93"/>
              <w:jc w:val="both"/>
            </w:pPr>
            <w:r>
              <w:t>Se</w:t>
            </w:r>
            <w:r>
              <w:rPr>
                <w:spacing w:val="1"/>
              </w:rPr>
              <w:t xml:space="preserve"> </w:t>
            </w:r>
            <w:r>
              <w:t>le</w:t>
            </w:r>
            <w:r>
              <w:rPr>
                <w:spacing w:val="1"/>
              </w:rPr>
              <w:t xml:space="preserve"> </w:t>
            </w:r>
            <w:r>
              <w:t>comunicará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hora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entrevista virtual en la publicación de los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de la</w:t>
            </w:r>
            <w:r>
              <w:rPr>
                <w:spacing w:val="-3"/>
              </w:rPr>
              <w:t xml:space="preserve"> </w:t>
            </w:r>
            <w:r>
              <w:t>evaluación</w:t>
            </w:r>
            <w:r>
              <w:rPr>
                <w:spacing w:val="-3"/>
              </w:rPr>
              <w:t xml:space="preserve"> </w:t>
            </w:r>
            <w:r>
              <w:t>curricular.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CA16F5" w:rsidRDefault="00133385">
            <w:pPr>
              <w:pStyle w:val="TableParagraph"/>
              <w:tabs>
                <w:tab w:val="left" w:pos="602"/>
              </w:tabs>
              <w:spacing w:line="256" w:lineRule="auto"/>
              <w:ind w:left="107" w:right="98"/>
            </w:pPr>
            <w:r>
              <w:t>13</w:t>
            </w:r>
            <w:r>
              <w:tab/>
              <w:t>de</w:t>
            </w:r>
            <w:r>
              <w:rPr>
                <w:spacing w:val="26"/>
              </w:rPr>
              <w:t xml:space="preserve"> </w:t>
            </w:r>
            <w:r>
              <w:t>octubre</w:t>
            </w:r>
            <w:r>
              <w:rPr>
                <w:spacing w:val="2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2022(**).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spacing w:before="5"/>
              <w:rPr>
                <w:b/>
              </w:rPr>
            </w:pPr>
          </w:p>
          <w:p w:rsidR="00CA16F5" w:rsidRDefault="00133385">
            <w:pPr>
              <w:pStyle w:val="TableParagraph"/>
              <w:ind w:left="107"/>
            </w:pP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Selección</w:t>
            </w:r>
            <w:r>
              <w:rPr>
                <w:spacing w:val="-5"/>
              </w:rPr>
              <w:t xml:space="preserve"> </w:t>
            </w:r>
            <w:r>
              <w:t>CAS</w:t>
            </w:r>
          </w:p>
        </w:tc>
      </w:tr>
      <w:tr w:rsidR="00CA16F5">
        <w:trPr>
          <w:trHeight w:val="1986"/>
        </w:trPr>
        <w:tc>
          <w:tcPr>
            <w:tcW w:w="4112" w:type="dxa"/>
          </w:tcPr>
          <w:p w:rsidR="00CA16F5" w:rsidRDefault="00133385">
            <w:pPr>
              <w:pStyle w:val="TableParagraph"/>
              <w:ind w:left="107" w:right="97"/>
              <w:jc w:val="both"/>
              <w:rPr>
                <w:b/>
              </w:rPr>
            </w:pPr>
            <w:r>
              <w:rPr>
                <w:b/>
              </w:rPr>
              <w:t>Publicación de resultados de la entrevista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 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demérito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final:</w:t>
            </w:r>
          </w:p>
          <w:p w:rsidR="00CA16F5" w:rsidRDefault="00133385">
            <w:pPr>
              <w:pStyle w:val="TableParagraph"/>
              <w:spacing w:line="259" w:lineRule="auto"/>
              <w:ind w:left="107" w:right="94"/>
              <w:jc w:val="both"/>
            </w:pPr>
            <w:r>
              <w:t>La</w:t>
            </w:r>
            <w:r>
              <w:rPr>
                <w:spacing w:val="1"/>
              </w:rPr>
              <w:t xml:space="preserve"> </w:t>
            </w:r>
            <w:r>
              <w:t>publicación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1"/>
              </w:rPr>
              <w:t xml:space="preserve"> </w:t>
            </w:r>
            <w:r>
              <w:t>finales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efectuará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través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página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CONADIS:</w:t>
            </w:r>
            <w:r>
              <w:rPr>
                <w:spacing w:val="1"/>
              </w:rPr>
              <w:t xml:space="preserve"> </w:t>
            </w:r>
            <w:r>
              <w:t>sección</w:t>
            </w:r>
            <w:r>
              <w:rPr>
                <w:spacing w:val="1"/>
              </w:rPr>
              <w:t xml:space="preserve"> </w:t>
            </w:r>
            <w:r>
              <w:t>“Convocatorias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trabajo”</w:t>
            </w:r>
            <w:r>
              <w:rPr>
                <w:spacing w:val="48"/>
              </w:rPr>
              <w:t xml:space="preserve"> </w:t>
            </w:r>
            <w:r>
              <w:t>luego</w:t>
            </w:r>
            <w:r>
              <w:rPr>
                <w:spacing w:val="47"/>
              </w:rPr>
              <w:t xml:space="preserve"> </w:t>
            </w:r>
            <w:r>
              <w:t>deberá</w:t>
            </w:r>
            <w:r>
              <w:rPr>
                <w:spacing w:val="46"/>
              </w:rPr>
              <w:t xml:space="preserve"> </w:t>
            </w:r>
            <w:r>
              <w:t>Ir</w:t>
            </w:r>
            <w:r>
              <w:rPr>
                <w:spacing w:val="42"/>
              </w:rPr>
              <w:t xml:space="preserve"> 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convocatorias:</w:t>
            </w:r>
          </w:p>
          <w:p w:rsidR="00CA16F5" w:rsidRDefault="00133385">
            <w:pPr>
              <w:pStyle w:val="TableParagraph"/>
              <w:spacing w:line="268" w:lineRule="exact"/>
              <w:ind w:left="107"/>
            </w:pPr>
            <w:hyperlink r:id="rId18">
              <w:r>
                <w:rPr>
                  <w:color w:val="001F5F"/>
                  <w:u w:val="single" w:color="001F5F"/>
                </w:rPr>
                <w:t>https://siscas.conadisperu.gob.pe/</w:t>
              </w:r>
            </w:hyperlink>
            <w:r>
              <w:rPr>
                <w:color w:val="001F5F"/>
              </w:rPr>
              <w:t>;</w:t>
            </w:r>
          </w:p>
        </w:tc>
        <w:tc>
          <w:tcPr>
            <w:tcW w:w="2127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133385">
            <w:pPr>
              <w:pStyle w:val="TableParagraph"/>
              <w:spacing w:before="165" w:line="256" w:lineRule="auto"/>
              <w:ind w:left="107"/>
            </w:pPr>
            <w:r>
              <w:t>13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26"/>
              </w:rPr>
              <w:t xml:space="preserve"> </w:t>
            </w:r>
            <w:r>
              <w:t>octubre</w:t>
            </w:r>
            <w:r>
              <w:rPr>
                <w:spacing w:val="26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2022.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65" w:line="256" w:lineRule="auto"/>
              <w:ind w:left="107" w:right="94"/>
            </w:pPr>
            <w:r>
              <w:t>Unidad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CA16F5">
        <w:trPr>
          <w:trHeight w:val="871"/>
        </w:trPr>
        <w:tc>
          <w:tcPr>
            <w:tcW w:w="4112" w:type="dxa"/>
          </w:tcPr>
          <w:p w:rsidR="00CA16F5" w:rsidRDefault="00133385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Suscripción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Contrato</w:t>
            </w:r>
          </w:p>
          <w:p w:rsidR="00CA16F5" w:rsidRDefault="00133385">
            <w:pPr>
              <w:pStyle w:val="TableParagraph"/>
              <w:spacing w:line="290" w:lineRule="atLeast"/>
              <w:ind w:left="107" w:right="93"/>
            </w:pPr>
            <w:r>
              <w:t>Oficina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Recursos</w:t>
            </w:r>
            <w:r>
              <w:rPr>
                <w:spacing w:val="5"/>
              </w:rPr>
              <w:t xml:space="preserve"> </w:t>
            </w:r>
            <w:r>
              <w:t>Humanos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CONADIS,</w:t>
            </w:r>
            <w:r>
              <w:rPr>
                <w:spacing w:val="-46"/>
              </w:rPr>
              <w:t xml:space="preserve"> </w:t>
            </w:r>
            <w:r>
              <w:t>Jr.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de Arona</w:t>
            </w:r>
            <w:r>
              <w:rPr>
                <w:spacing w:val="-2"/>
              </w:rPr>
              <w:t xml:space="preserve"> </w:t>
            </w:r>
            <w:r>
              <w:t>151,</w:t>
            </w:r>
            <w:r>
              <w:rPr>
                <w:spacing w:val="-1"/>
              </w:rPr>
              <w:t xml:space="preserve"> </w:t>
            </w:r>
            <w:r>
              <w:t>San</w:t>
            </w:r>
            <w:r>
              <w:rPr>
                <w:spacing w:val="-1"/>
              </w:rPr>
              <w:t xml:space="preserve"> </w:t>
            </w:r>
            <w:r>
              <w:t>Isidro.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spacing w:before="143"/>
              <w:ind w:left="107"/>
            </w:pPr>
            <w:r>
              <w:t>Del</w:t>
            </w:r>
            <w:r>
              <w:rPr>
                <w:spacing w:val="98"/>
              </w:rPr>
              <w:t xml:space="preserve"> </w:t>
            </w:r>
            <w:r>
              <w:t xml:space="preserve">14  </w:t>
            </w:r>
            <w:r>
              <w:rPr>
                <w:spacing w:val="47"/>
              </w:rPr>
              <w:t xml:space="preserve"> </w:t>
            </w:r>
            <w:r>
              <w:t xml:space="preserve">al  </w:t>
            </w:r>
            <w:r>
              <w:rPr>
                <w:spacing w:val="47"/>
              </w:rPr>
              <w:t xml:space="preserve"> </w:t>
            </w:r>
            <w:r>
              <w:t xml:space="preserve">20  </w:t>
            </w:r>
            <w:r>
              <w:rPr>
                <w:spacing w:val="47"/>
              </w:rPr>
              <w:t xml:space="preserve"> </w:t>
            </w:r>
            <w:r>
              <w:t>de</w:t>
            </w:r>
          </w:p>
          <w:p w:rsidR="00CA16F5" w:rsidRDefault="00133385">
            <w:pPr>
              <w:pStyle w:val="TableParagraph"/>
              <w:spacing w:before="22"/>
              <w:ind w:left="107"/>
            </w:pPr>
            <w:r>
              <w:t>octubre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2022.</w:t>
            </w:r>
          </w:p>
        </w:tc>
        <w:tc>
          <w:tcPr>
            <w:tcW w:w="2410" w:type="dxa"/>
          </w:tcPr>
          <w:p w:rsidR="00CA16F5" w:rsidRDefault="00133385">
            <w:pPr>
              <w:pStyle w:val="TableParagraph"/>
              <w:tabs>
                <w:tab w:val="left" w:pos="1012"/>
                <w:tab w:val="left" w:pos="1499"/>
              </w:tabs>
              <w:spacing w:before="143" w:line="259" w:lineRule="auto"/>
              <w:ind w:left="107" w:right="94"/>
            </w:pPr>
            <w:r>
              <w:t>Unidad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  <w:tr w:rsidR="00CA16F5">
        <w:trPr>
          <w:trHeight w:val="1158"/>
        </w:trPr>
        <w:tc>
          <w:tcPr>
            <w:tcW w:w="4112" w:type="dxa"/>
          </w:tcPr>
          <w:p w:rsidR="00CA16F5" w:rsidRDefault="00CA16F5">
            <w:pPr>
              <w:pStyle w:val="TableParagraph"/>
              <w:rPr>
                <w:b/>
              </w:rPr>
            </w:pPr>
          </w:p>
          <w:p w:rsidR="00CA16F5" w:rsidRDefault="00133385">
            <w:pPr>
              <w:pStyle w:val="TableParagraph"/>
              <w:spacing w:before="162"/>
              <w:ind w:left="107"/>
            </w:pPr>
            <w:r>
              <w:t>Inicio</w:t>
            </w:r>
            <w:r>
              <w:rPr>
                <w:spacing w:val="-1"/>
              </w:rPr>
              <w:t xml:space="preserve"> </w:t>
            </w:r>
            <w:r>
              <w:t>de labores</w:t>
            </w:r>
          </w:p>
        </w:tc>
        <w:tc>
          <w:tcPr>
            <w:tcW w:w="2127" w:type="dxa"/>
          </w:tcPr>
          <w:p w:rsidR="00CA16F5" w:rsidRDefault="00133385">
            <w:pPr>
              <w:pStyle w:val="TableParagraph"/>
              <w:tabs>
                <w:tab w:val="left" w:pos="1743"/>
              </w:tabs>
              <w:spacing w:line="259" w:lineRule="auto"/>
              <w:ind w:left="107" w:right="94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día</w:t>
            </w:r>
            <w:r>
              <w:rPr>
                <w:spacing w:val="1"/>
              </w:rPr>
              <w:t xml:space="preserve"> </w:t>
            </w:r>
            <w:r>
              <w:t>siguiente hábil de la</w:t>
            </w:r>
            <w:r>
              <w:rPr>
                <w:spacing w:val="1"/>
              </w:rPr>
              <w:t xml:space="preserve"> </w:t>
            </w:r>
            <w:r>
              <w:t>suscripción</w:t>
            </w:r>
            <w:r>
              <w:tab/>
            </w:r>
            <w:r>
              <w:rPr>
                <w:spacing w:val="-1"/>
              </w:rPr>
              <w:t>del</w:t>
            </w:r>
          </w:p>
          <w:p w:rsidR="00CA16F5" w:rsidRDefault="00133385">
            <w:pPr>
              <w:pStyle w:val="TableParagraph"/>
              <w:spacing w:line="267" w:lineRule="exact"/>
              <w:ind w:left="107"/>
            </w:pPr>
            <w:r>
              <w:t>contrato.</w:t>
            </w:r>
          </w:p>
        </w:tc>
        <w:tc>
          <w:tcPr>
            <w:tcW w:w="2410" w:type="dxa"/>
          </w:tcPr>
          <w:p w:rsidR="00CA16F5" w:rsidRDefault="00CA16F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A16F5" w:rsidRDefault="00133385">
            <w:pPr>
              <w:pStyle w:val="TableParagraph"/>
              <w:tabs>
                <w:tab w:val="left" w:pos="1012"/>
                <w:tab w:val="left" w:pos="1499"/>
              </w:tabs>
              <w:spacing w:line="256" w:lineRule="auto"/>
              <w:ind w:left="107" w:right="94"/>
            </w:pPr>
            <w:r>
              <w:t>Unidad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Recursos</w:t>
            </w:r>
            <w:r>
              <w:rPr>
                <w:spacing w:val="-47"/>
              </w:rPr>
              <w:t xml:space="preserve"> </w:t>
            </w:r>
            <w:r>
              <w:t>Humanos</w:t>
            </w:r>
          </w:p>
        </w:tc>
      </w:tr>
    </w:tbl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rPr>
          <w:b/>
          <w:sz w:val="20"/>
        </w:rPr>
      </w:pPr>
    </w:p>
    <w:p w:rsidR="00CA16F5" w:rsidRDefault="00CA16F5">
      <w:pPr>
        <w:pStyle w:val="Textoindependiente"/>
        <w:spacing w:before="8"/>
        <w:rPr>
          <w:b/>
          <w:sz w:val="27"/>
        </w:rPr>
      </w:pPr>
    </w:p>
    <w:p w:rsidR="00CA16F5" w:rsidRDefault="00133385">
      <w:pPr>
        <w:spacing w:before="52"/>
        <w:ind w:left="101"/>
        <w:rPr>
          <w:sz w:val="24"/>
        </w:rPr>
      </w:pPr>
      <w:r>
        <w:rPr>
          <w:sz w:val="24"/>
        </w:rPr>
        <w:t>Lima, 26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setiembre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</w:p>
    <w:p w:rsidR="00CA16F5" w:rsidRDefault="00130867">
      <w:pPr>
        <w:pStyle w:val="Ttulo1"/>
      </w:pPr>
      <w:r>
        <w:t xml:space="preserve">UNIDAD DE RECURSOS HUMANOS </w:t>
      </w:r>
      <w:bookmarkStart w:id="0" w:name="_GoBack"/>
      <w:bookmarkEnd w:id="0"/>
    </w:p>
    <w:sectPr w:rsidR="00CA16F5">
      <w:pgSz w:w="11910" w:h="16840"/>
      <w:pgMar w:top="1820" w:right="1100" w:bottom="1100" w:left="1260" w:header="722" w:footer="8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3385">
      <w:r>
        <w:separator/>
      </w:r>
    </w:p>
  </w:endnote>
  <w:endnote w:type="continuationSeparator" w:id="0">
    <w:p w:rsidR="00000000" w:rsidRDefault="0013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5" w:rsidRDefault="0013338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8704" behindDoc="1" locked="0" layoutInCell="1" allowOverlap="1">
              <wp:simplePos x="0" y="0"/>
              <wp:positionH relativeFrom="page">
                <wp:posOffset>6122035</wp:posOffset>
              </wp:positionH>
              <wp:positionV relativeFrom="page">
                <wp:posOffset>9986645</wp:posOffset>
              </wp:positionV>
              <wp:extent cx="0" cy="43180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C59035" id="Line 3" o:spid="_x0000_s1026" style="position:absolute;z-index:-159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2.05pt,786.35pt" to="482.05pt,8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gQWHgIAAEEEAAAOAAAAZHJzL2Uyb0RvYy54bWysU8GO2jAQvVfqP1i+QxJIKU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" strokecolor="red" strokeweight=".96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9216" behindDoc="1" locked="0" layoutInCell="1" allowOverlap="1">
              <wp:simplePos x="0" y="0"/>
              <wp:positionH relativeFrom="page">
                <wp:posOffset>6282690</wp:posOffset>
              </wp:positionH>
              <wp:positionV relativeFrom="page">
                <wp:posOffset>10035540</wp:posOffset>
              </wp:positionV>
              <wp:extent cx="867410" cy="3810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133385">
                          <w:pPr>
                            <w:ind w:left="20" w:right="143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Av. Arequipa Nº 375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Santa Beatriz – Lima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>Teléfono: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(511)</w:t>
                          </w:r>
                          <w:r>
                            <w:rPr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6305170</w:t>
                          </w:r>
                        </w:p>
                        <w:p w:rsidR="00CA16F5" w:rsidRDefault="00133385">
                          <w:pPr>
                            <w:spacing w:line="146" w:lineRule="exact"/>
                            <w:ind w:left="46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Linea</w:t>
                          </w:r>
                          <w:r>
                            <w:rPr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Gratuita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0800-00151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4.7pt;margin-top:790.2pt;width:68.3pt;height:30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MYsg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" filled="f" stroked="f">
              <v:textbox inset="0,0,0,0">
                <w:txbxContent>
                  <w:p w:rsidR="00CA16F5" w:rsidRDefault="00133385">
                    <w:pPr>
                      <w:ind w:left="20" w:right="143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Av. Arequipa Nº 375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Santa Beatriz – Lima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pacing w:val="-1"/>
                        <w:sz w:val="12"/>
                      </w:rPr>
                      <w:t>Teléfono: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(511)</w:t>
                    </w:r>
                    <w:r>
                      <w:rPr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6305170</w:t>
                    </w:r>
                  </w:p>
                  <w:p w:rsidR="00CA16F5" w:rsidRDefault="00133385">
                    <w:pPr>
                      <w:spacing w:line="146" w:lineRule="exact"/>
                      <w:ind w:left="46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Linea</w:t>
                    </w:r>
                    <w:r>
                      <w:rPr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Gratuita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0800-00151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9728" behindDoc="1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10153015</wp:posOffset>
              </wp:positionV>
              <wp:extent cx="951230" cy="114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2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133385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hyperlink r:id="rId1">
                            <w:r>
                              <w:rPr>
                                <w:color w:val="FF0000"/>
                                <w:sz w:val="14"/>
                              </w:rPr>
                              <w:t>www.conadisperu.gob.pe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96.85pt;margin-top:799.45pt;width:74.9pt;height:9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Cqnrg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" filled="f" stroked="f">
              <v:textbox inset="0,0,0,0">
                <w:txbxContent>
                  <w:p w:rsidR="00CA16F5" w:rsidRDefault="00133385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hyperlink r:id="rId2">
                      <w:r>
                        <w:rPr>
                          <w:color w:val="FF0000"/>
                          <w:sz w:val="14"/>
                        </w:rPr>
                        <w:t>www.conadisperu.gob.pe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3385">
      <w:r>
        <w:separator/>
      </w:r>
    </w:p>
  </w:footnote>
  <w:footnote w:type="continuationSeparator" w:id="0">
    <w:p w:rsidR="00000000" w:rsidRDefault="00133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6F5" w:rsidRDefault="00133385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487367680" behindDoc="1" locked="0" layoutInCell="1" allowOverlap="1">
          <wp:simplePos x="0" y="0"/>
          <wp:positionH relativeFrom="page">
            <wp:posOffset>925240</wp:posOffset>
          </wp:positionH>
          <wp:positionV relativeFrom="page">
            <wp:posOffset>458180</wp:posOffset>
          </wp:positionV>
          <wp:extent cx="3170740" cy="4171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0740" cy="4171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487368192" behindDoc="1" locked="0" layoutInCell="1" allowOverlap="1">
              <wp:simplePos x="0" y="0"/>
              <wp:positionH relativeFrom="page">
                <wp:posOffset>2793365</wp:posOffset>
              </wp:positionH>
              <wp:positionV relativeFrom="page">
                <wp:posOffset>1033780</wp:posOffset>
              </wp:positionV>
              <wp:extent cx="1940560" cy="14287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6F5" w:rsidRDefault="00133385">
                          <w:pPr>
                            <w:spacing w:before="20"/>
                            <w:ind w:left="20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“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Arial MT" w:hAnsi="Arial MT"/>
                              <w:spacing w:val="3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Fortalecimiento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8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Arial MT" w:hAnsi="Arial MT"/>
                              <w:spacing w:val="4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Soberanía</w:t>
                          </w:r>
                          <w:r>
                            <w:rPr>
                              <w:rFonts w:ascii="Arial MT" w:hAnsi="Arial MT"/>
                              <w:spacing w:val="5"/>
                              <w:w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w w:val="80"/>
                              <w:sz w:val="16"/>
                            </w:rPr>
                            <w:t>Nacional”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9.95pt;margin-top:81.4pt;width:152.8pt;height:11.25pt;z-index:-1594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QB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Shqc7QqxSc7npw0yNsQ5ctU9XfivKbQlysG8J39FpKMTSUVJCdb266Z1cn&#10;HGVAtsNHUUEYstfCAo217EzpoBgI0KFLD6fOmFRKEzIJvWgBRyWc+WEQL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" filled="f" stroked="f">
              <v:textbox inset="0,0,0,0">
                <w:txbxContent>
                  <w:p w:rsidR="00CA16F5" w:rsidRDefault="00133385">
                    <w:pPr>
                      <w:spacing w:before="20"/>
                      <w:ind w:left="20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w w:val="80"/>
                        <w:sz w:val="16"/>
                      </w:rPr>
                      <w:t>“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Año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del</w:t>
                    </w:r>
                    <w:r>
                      <w:rPr>
                        <w:rFonts w:ascii="Arial MT" w:hAnsi="Arial MT"/>
                        <w:spacing w:val="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Fortalecimiento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8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4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Soberanía</w:t>
                    </w:r>
                    <w:r>
                      <w:rPr>
                        <w:rFonts w:ascii="Arial MT" w:hAnsi="Arial MT"/>
                        <w:spacing w:val="5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w w:val="80"/>
                        <w:sz w:val="16"/>
                      </w:rPr>
                      <w:t>Nacional”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F5"/>
    <w:rsid w:val="00130867"/>
    <w:rsid w:val="00133385"/>
    <w:rsid w:val="00C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5:docId w15:val="{6A0E33C5-ECA2-473F-8D55-489B9D6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44"/>
      <w:ind w:left="3874" w:right="2767" w:hanging="1374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scas.conadisperu.gob.pe/" TargetMode="External"/><Relationship Id="rId18" Type="http://schemas.openxmlformats.org/officeDocument/2006/relationships/hyperlink" Target="https://siscas.conadisperu.gob.p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cas.conadisperu.gob.pe/" TargetMode="External"/><Relationship Id="rId12" Type="http://schemas.openxmlformats.org/officeDocument/2006/relationships/hyperlink" Target="https://siscas.conadisperu.gob.pe/" TargetMode="External"/><Relationship Id="rId17" Type="http://schemas.openxmlformats.org/officeDocument/2006/relationships/hyperlink" Target="https://siscas.conadisperu.gob.p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ob.pe/conadi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alentoperu.servir.gob.pe/" TargetMode="External"/><Relationship Id="rId11" Type="http://schemas.openxmlformats.org/officeDocument/2006/relationships/hyperlink" Target="http://www.gob.pe/conadi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iscas.conadisperu.gob.pe/" TargetMode="External"/><Relationship Id="rId10" Type="http://schemas.openxmlformats.org/officeDocument/2006/relationships/hyperlink" Target="http://www.gob.pe/conadi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talentoperu.servir.gob.p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disperu.gob.pe/" TargetMode="External"/><Relationship Id="rId1" Type="http://schemas.openxmlformats.org/officeDocument/2006/relationships/hyperlink" Target="http://www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/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creator>Ing. Martín Nava Alvarado</dc:creator>
  <cp:lastModifiedBy>Eliana</cp:lastModifiedBy>
  <cp:revision>2</cp:revision>
  <dcterms:created xsi:type="dcterms:W3CDTF">2022-09-26T18:39:00Z</dcterms:created>
  <dcterms:modified xsi:type="dcterms:W3CDTF">2022-09-26T18:39:00Z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2022-09-26T00:00:00Z</vt:filetime>
  </property>
</Properties>
</file>