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48"/>
          <w:szCs w:val="48"/>
          <w:u w:val="single"/>
        </w:rPr>
      </w:pPr>
      <w:r>
        <w:rPr>
          <w:rFonts w:cs="Segoe Print"/>
          <w:b/>
          <w:noProof/>
          <w:sz w:val="48"/>
          <w:szCs w:val="48"/>
          <w:u w:val="single"/>
          <w:lang w:eastAsia="es-PE"/>
        </w:rPr>
        <w:drawing>
          <wp:inline distT="0" distB="0" distL="0" distR="0">
            <wp:extent cx="3054985" cy="4921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49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48"/>
          <w:szCs w:val="48"/>
          <w:u w:val="single"/>
        </w:rPr>
      </w:pPr>
    </w:p>
    <w:p w:rsidR="006B240D" w:rsidRP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48"/>
          <w:szCs w:val="48"/>
          <w:u w:val="single"/>
        </w:rPr>
      </w:pPr>
      <w:r w:rsidRPr="006B240D">
        <w:rPr>
          <w:rFonts w:cs="Segoe Print"/>
          <w:b/>
          <w:sz w:val="48"/>
          <w:szCs w:val="48"/>
          <w:u w:val="single"/>
        </w:rPr>
        <w:t>COMUNICADO</w:t>
      </w:r>
    </w:p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sz w:val="48"/>
          <w:szCs w:val="48"/>
        </w:rPr>
      </w:pPr>
    </w:p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48"/>
          <w:szCs w:val="48"/>
        </w:rPr>
      </w:pPr>
      <w:r w:rsidRPr="006B240D">
        <w:rPr>
          <w:rFonts w:cs="Segoe Print"/>
          <w:sz w:val="48"/>
          <w:szCs w:val="48"/>
        </w:rPr>
        <w:t xml:space="preserve">Se les comunica a los postulantes </w:t>
      </w:r>
      <w:r>
        <w:rPr>
          <w:rFonts w:cs="Segoe Print"/>
          <w:sz w:val="48"/>
          <w:szCs w:val="48"/>
        </w:rPr>
        <w:t xml:space="preserve">de los procesos CAS que </w:t>
      </w:r>
      <w:r w:rsidRPr="006B240D">
        <w:rPr>
          <w:rFonts w:cs="Segoe Print"/>
          <w:b/>
          <w:sz w:val="48"/>
          <w:szCs w:val="48"/>
          <w:u w:val="single"/>
        </w:rPr>
        <w:t>no p</w:t>
      </w:r>
      <w:r w:rsidRPr="006B240D">
        <w:rPr>
          <w:rFonts w:cs="Segoe Print"/>
          <w:b/>
          <w:sz w:val="48"/>
          <w:szCs w:val="48"/>
          <w:u w:val="single"/>
        </w:rPr>
        <w:t>odrán presentarse simultáneamente a más de una convocatoria que</w:t>
      </w:r>
      <w:r w:rsidRPr="006B240D">
        <w:rPr>
          <w:rFonts w:cs="Segoe Print"/>
          <w:b/>
          <w:sz w:val="48"/>
          <w:szCs w:val="48"/>
          <w:u w:val="single"/>
        </w:rPr>
        <w:t xml:space="preserve"> </w:t>
      </w:r>
      <w:r w:rsidRPr="006B240D">
        <w:rPr>
          <w:rFonts w:cs="Segoe Print"/>
          <w:b/>
          <w:sz w:val="48"/>
          <w:szCs w:val="48"/>
          <w:u w:val="single"/>
        </w:rPr>
        <w:t>se encuentren vigentes</w:t>
      </w:r>
      <w:r w:rsidRPr="006B240D">
        <w:rPr>
          <w:rFonts w:cs="Segoe Print"/>
          <w:sz w:val="48"/>
          <w:szCs w:val="48"/>
        </w:rPr>
        <w:t xml:space="preserve">. De detectarse omisión a esta disposición, </w:t>
      </w:r>
      <w:r>
        <w:rPr>
          <w:rFonts w:cs="Segoe Print"/>
          <w:sz w:val="48"/>
          <w:szCs w:val="48"/>
        </w:rPr>
        <w:t xml:space="preserve">se le descalificará del proceso de selección. </w:t>
      </w:r>
    </w:p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48"/>
          <w:szCs w:val="48"/>
        </w:rPr>
      </w:pPr>
    </w:p>
    <w:p w:rsid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48"/>
          <w:szCs w:val="48"/>
        </w:rPr>
      </w:pPr>
    </w:p>
    <w:p w:rsidR="006B240D" w:rsidRP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b/>
          <w:sz w:val="48"/>
          <w:szCs w:val="48"/>
        </w:rPr>
      </w:pPr>
      <w:r w:rsidRPr="006B240D">
        <w:rPr>
          <w:rFonts w:cs="Segoe Print"/>
          <w:b/>
          <w:sz w:val="48"/>
          <w:szCs w:val="48"/>
        </w:rPr>
        <w:t>Unida</w:t>
      </w:r>
      <w:bookmarkStart w:id="0" w:name="_GoBack"/>
      <w:bookmarkEnd w:id="0"/>
      <w:r w:rsidRPr="006B240D">
        <w:rPr>
          <w:rFonts w:cs="Segoe Print"/>
          <w:b/>
          <w:sz w:val="48"/>
          <w:szCs w:val="48"/>
        </w:rPr>
        <w:t xml:space="preserve">d de Recursos Humanos </w:t>
      </w:r>
    </w:p>
    <w:p w:rsidR="006B240D" w:rsidRPr="006B240D" w:rsidRDefault="006B240D" w:rsidP="006B2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sz w:val="44"/>
          <w:szCs w:val="44"/>
        </w:rPr>
      </w:pPr>
      <w:r w:rsidRPr="006B240D">
        <w:rPr>
          <w:rFonts w:cs="Segoe Print"/>
          <w:sz w:val="44"/>
          <w:szCs w:val="44"/>
        </w:rPr>
        <w:t>Lima, 12 de octubre de 2021</w:t>
      </w:r>
    </w:p>
    <w:sectPr w:rsidR="006B240D" w:rsidRPr="006B240D" w:rsidSect="006B24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0D"/>
    <w:rsid w:val="006B240D"/>
    <w:rsid w:val="006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B5909-70A5-4F84-96B8-A4ADCAF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2021-10-13T23:05:00Z</dcterms:created>
  <dcterms:modified xsi:type="dcterms:W3CDTF">2021-10-13T23:14:00Z</dcterms:modified>
</cp:coreProperties>
</file>