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7A89D425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03</w:t>
      </w:r>
      <w:r w:rsidR="0050142B">
        <w:rPr>
          <w:rFonts w:asciiTheme="minorHAnsi" w:hAnsiTheme="minorHAnsi"/>
          <w:b/>
          <w:color w:val="000000" w:themeColor="text1"/>
          <w:sz w:val="32"/>
          <w:szCs w:val="32"/>
        </w:rPr>
        <w:t>6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-2021</w:t>
      </w:r>
    </w:p>
    <w:p w14:paraId="0A78580D" w14:textId="5647F2CA" w:rsidR="00867F29" w:rsidRPr="0012156D" w:rsidRDefault="0050142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089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2A768349" w14:textId="77777777" w:rsidR="00FA4061" w:rsidRDefault="00FA4061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9287B85" w14:textId="4C272E5E" w:rsidR="008276E8" w:rsidRPr="00FA4061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FA4061">
        <w:rPr>
          <w:rFonts w:asciiTheme="minorHAnsi" w:hAnsiTheme="minorHAnsi"/>
          <w:color w:val="000000" w:themeColor="text1"/>
          <w:sz w:val="28"/>
          <w:szCs w:val="28"/>
        </w:rPr>
        <w:t>vencido el plazo para</w:t>
      </w:r>
      <w:r w:rsidR="008276E8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la Presentación de propuestas de postulació</w:t>
      </w:r>
      <w:r w:rsidR="009B46C3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n 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>y al no haberse presentado ningún candidato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, se declara desierto el proceso CAS N° </w:t>
      </w:r>
      <w:r w:rsidR="0050142B">
        <w:rPr>
          <w:rFonts w:asciiTheme="minorHAnsi" w:hAnsiTheme="minorHAnsi"/>
          <w:color w:val="000000" w:themeColor="text1"/>
          <w:sz w:val="28"/>
          <w:szCs w:val="28"/>
        </w:rPr>
        <w:t>089</w:t>
      </w:r>
      <w:r w:rsidR="00FA4061">
        <w:rPr>
          <w:rFonts w:asciiTheme="minorHAnsi" w:hAnsiTheme="minorHAnsi"/>
          <w:color w:val="000000" w:themeColor="text1"/>
          <w:sz w:val="28"/>
          <w:szCs w:val="28"/>
        </w:rPr>
        <w:t>-2021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-CONADIS</w:t>
      </w:r>
      <w:r w:rsidR="00D771D9" w:rsidRPr="00FA4061">
        <w:rPr>
          <w:rFonts w:asciiTheme="minorHAnsi" w:hAnsiTheme="minorHAnsi"/>
          <w:color w:val="000000" w:themeColor="text1"/>
          <w:sz w:val="28"/>
          <w:szCs w:val="28"/>
        </w:rPr>
        <w:t>;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de acuerdo al numeral XI literal 11.1 de las bases de la convocatoria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7E50FF84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FA4061">
        <w:rPr>
          <w:rFonts w:asciiTheme="minorHAnsi" w:hAnsiTheme="minorHAnsi"/>
          <w:color w:val="000000" w:themeColor="text1"/>
        </w:rPr>
        <w:t xml:space="preserve"> 2</w:t>
      </w:r>
      <w:r w:rsidR="0050142B">
        <w:rPr>
          <w:rFonts w:asciiTheme="minorHAnsi" w:hAnsiTheme="minorHAnsi"/>
          <w:color w:val="000000" w:themeColor="text1"/>
        </w:rPr>
        <w:t>2</w:t>
      </w:r>
      <w:bookmarkStart w:id="1" w:name="_GoBack"/>
      <w:bookmarkEnd w:id="1"/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FA4061">
        <w:rPr>
          <w:rFonts w:asciiTheme="minorHAnsi" w:hAnsiTheme="minorHAnsi"/>
          <w:color w:val="000000" w:themeColor="text1"/>
        </w:rPr>
        <w:t xml:space="preserve"> de 2021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0C01" w14:textId="77777777" w:rsidR="00251BA3" w:rsidRDefault="00251BA3">
      <w:r>
        <w:separator/>
      </w:r>
    </w:p>
  </w:endnote>
  <w:endnote w:type="continuationSeparator" w:id="0">
    <w:p w14:paraId="62CEE42E" w14:textId="77777777" w:rsidR="00251BA3" w:rsidRDefault="002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CE70B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CE70B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CE70B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029" w14:textId="77777777" w:rsidR="00251BA3" w:rsidRDefault="00251BA3">
      <w:r>
        <w:separator/>
      </w:r>
    </w:p>
  </w:footnote>
  <w:footnote w:type="continuationSeparator" w:id="0">
    <w:p w14:paraId="46156B44" w14:textId="77777777" w:rsidR="00251BA3" w:rsidRDefault="0025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CE70B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277440"/>
    <w:rsid w:val="00350BC9"/>
    <w:rsid w:val="003A496F"/>
    <w:rsid w:val="00445217"/>
    <w:rsid w:val="0046720C"/>
    <w:rsid w:val="0050142B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C54279"/>
    <w:rsid w:val="00D771D9"/>
    <w:rsid w:val="00DC5102"/>
    <w:rsid w:val="00E676DF"/>
    <w:rsid w:val="00E73F72"/>
    <w:rsid w:val="00EB5C90"/>
    <w:rsid w:val="00F565AE"/>
    <w:rsid w:val="00F569AB"/>
    <w:rsid w:val="00F90BA2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2021-10-23T09:09:00Z</dcterms:created>
  <dcterms:modified xsi:type="dcterms:W3CDTF">2021-10-23T09:09:00Z</dcterms:modified>
</cp:coreProperties>
</file>