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24272C3" w:rsidR="001C77BF" w:rsidRPr="001C77BF" w:rsidRDefault="007054F4" w:rsidP="00A95A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420A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A95A3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E934" w14:textId="77777777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CCBECC4" w14:textId="39FBEAD7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109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ESPECIALISTA EN </w:t>
            </w:r>
            <w:r w:rsidR="007054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INFORMÁTICA I</w:t>
            </w:r>
          </w:p>
          <w:p w14:paraId="025479C5" w14:textId="5D799813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714DB87" w:rsidR="001C77BF" w:rsidRPr="001C77BF" w:rsidRDefault="001C77BF" w:rsidP="007054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UNIDADA DE </w:t>
            </w:r>
            <w:r w:rsidR="007054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TECNOLOGÍA E INFORMATICA 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 LA OFICINA DE ADMINISTRACION</w:t>
            </w:r>
          </w:p>
        </w:tc>
      </w:tr>
      <w:tr w:rsidR="001C77BF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B34E6A" w:rsidRDefault="001C77BF" w:rsidP="001C77BF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34E6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  <w:bookmarkStart w:id="0" w:name="_GoBack"/>
            <w:bookmarkEnd w:id="0"/>
          </w:p>
        </w:tc>
      </w:tr>
      <w:tr w:rsidR="001C77BF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664B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30522DB2" w:rsidR="00C8664B" w:rsidRPr="00C8664B" w:rsidRDefault="006A6A33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984B1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VILA GONZALES ROCIO PILAR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41CE88AB" w:rsidR="00C8664B" w:rsidRPr="00C8664B" w:rsidRDefault="006C3F62" w:rsidP="006A6A3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6A6A33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7E973FD1" w:rsidR="00C8664B" w:rsidRPr="00C8664B" w:rsidRDefault="006C3F62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1228BE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 w:rsidR="006A6A33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C8664B" w:rsidRPr="00C8664B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1EC60E37" w:rsidR="00C8664B" w:rsidRPr="00C8664B" w:rsidRDefault="006A6A33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27AC08B" w:rsidR="00C8664B" w:rsidRPr="00C8664B" w:rsidRDefault="006A6A33" w:rsidP="006A6A3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84.66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8379477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1228B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0A182943" w:rsidR="004B6531" w:rsidRDefault="004B6531" w:rsidP="004B6531">
      <w:pPr>
        <w:ind w:right="-1136"/>
        <w:jc w:val="both"/>
        <w:rPr>
          <w:rFonts w:asciiTheme="minorHAnsi" w:hAnsiTheme="minorHAnsi"/>
        </w:rPr>
      </w:pPr>
      <w:r w:rsidRPr="004B6531">
        <w:rPr>
          <w:rFonts w:asciiTheme="minorHAnsi" w:hAnsiTheme="minorHAnsi"/>
        </w:rPr>
        <w:t xml:space="preserve">El postulante declarado ganador, previa coordinación con la Unidad de Recursos Humanos, deberá presentar los documentos originales declarados en el anexo Nº 07, de la presente convocatoria, para ser </w:t>
      </w:r>
      <w:proofErr w:type="spellStart"/>
      <w:r w:rsidRPr="004B6531">
        <w:rPr>
          <w:rFonts w:asciiTheme="minorHAnsi" w:hAnsiTheme="minorHAnsi"/>
        </w:rPr>
        <w:t>fedateados</w:t>
      </w:r>
      <w:proofErr w:type="spellEnd"/>
      <w:r w:rsidRPr="004B6531">
        <w:rPr>
          <w:rFonts w:asciiTheme="minorHAnsi" w:hAnsiTheme="minorHAnsi"/>
        </w:rPr>
        <w:t xml:space="preserve">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606EFD77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1228BE">
        <w:rPr>
          <w:rFonts w:asciiTheme="minorHAnsi" w:hAnsiTheme="minorHAnsi"/>
        </w:rPr>
        <w:t>9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5E335" w14:textId="77777777" w:rsidR="002B14E7" w:rsidRDefault="002B14E7">
      <w:r>
        <w:separator/>
      </w:r>
    </w:p>
  </w:endnote>
  <w:endnote w:type="continuationSeparator" w:id="0">
    <w:p w14:paraId="6F5EE4CB" w14:textId="77777777" w:rsidR="002B14E7" w:rsidRDefault="002B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ECD4" w14:textId="77777777" w:rsidR="002B14E7" w:rsidRDefault="002B14E7">
      <w:r>
        <w:separator/>
      </w:r>
    </w:p>
  </w:footnote>
  <w:footnote w:type="continuationSeparator" w:id="0">
    <w:p w14:paraId="5A27A0C1" w14:textId="77777777" w:rsidR="002B14E7" w:rsidRDefault="002B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3328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14E7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2DD4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138D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6A33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5A34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4E6A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D810-2F23-4711-A039-0980DBD7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6</cp:revision>
  <cp:lastPrinted>2020-09-10T03:26:00Z</cp:lastPrinted>
  <dcterms:created xsi:type="dcterms:W3CDTF">2020-09-10T03:29:00Z</dcterms:created>
  <dcterms:modified xsi:type="dcterms:W3CDTF">2020-09-10T03:31:00Z</dcterms:modified>
</cp:coreProperties>
</file>