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4B8AF660" w14:textId="1DB8C2E1" w:rsidR="00966492" w:rsidRDefault="002329FC" w:rsidP="00507FD5">
      <w:pPr>
        <w:ind w:left="2697" w:right="3260"/>
        <w:jc w:val="center"/>
        <w:rPr>
          <w:rFonts w:ascii="Arial MT" w:hAnsi="Arial MT"/>
          <w:w w:val="85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</w:p>
    <w:p w14:paraId="5CEFC031" w14:textId="74ACF29C" w:rsidR="00507FD5" w:rsidRPr="00507FD5" w:rsidRDefault="00507FD5" w:rsidP="00507FD5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Esperanza y el Fortalecimiento de la Democracia”</w:t>
      </w:r>
    </w:p>
    <w:p w14:paraId="226398BD" w14:textId="7A14DC7A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A178B4">
        <w:t>2</w:t>
      </w:r>
      <w:r w:rsidR="00F711FF">
        <w:t>3</w:t>
      </w:r>
      <w:r w:rsidR="00F64045">
        <w:t>7</w:t>
      </w:r>
      <w:r>
        <w:t>-2025-</w:t>
      </w:r>
      <w:r>
        <w:rPr>
          <w:spacing w:val="-2"/>
        </w:rPr>
        <w:t>CONADIS</w:t>
      </w: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9950A3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  <w:r w:rsidRPr="009950A3">
              <w:rPr>
                <w:sz w:val="20"/>
                <w:szCs w:val="20"/>
              </w:rPr>
              <w:t>Convocatoria CAS de:</w:t>
            </w:r>
          </w:p>
          <w:p w14:paraId="1D55D539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</w:p>
        </w:tc>
        <w:tc>
          <w:tcPr>
            <w:tcW w:w="6947" w:type="dxa"/>
          </w:tcPr>
          <w:p w14:paraId="00E1A9E7" w14:textId="77777777" w:rsidR="009950A3" w:rsidRPr="009950A3" w:rsidRDefault="009950A3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50A3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AUXILIAR ADMINISTRATIVO(A)</w:t>
            </w:r>
          </w:p>
        </w:tc>
      </w:tr>
      <w:tr w:rsidR="009950A3" w:rsidRPr="009950A3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9950A3" w:rsidRDefault="009950A3" w:rsidP="009950A3">
            <w:pPr>
              <w:pStyle w:val="Textoindependiente"/>
              <w:ind w:right="179"/>
              <w:rPr>
                <w:sz w:val="20"/>
                <w:szCs w:val="20"/>
              </w:rPr>
            </w:pPr>
            <w:r w:rsidRPr="009950A3">
              <w:rPr>
                <w:sz w:val="20"/>
                <w:szCs w:val="20"/>
              </w:rPr>
              <w:t>Área Usuaria:</w:t>
            </w:r>
          </w:p>
        </w:tc>
        <w:tc>
          <w:tcPr>
            <w:tcW w:w="6947" w:type="dxa"/>
          </w:tcPr>
          <w:p w14:paraId="5E4FE80D" w14:textId="77777777" w:rsidR="009950A3" w:rsidRPr="009950A3" w:rsidRDefault="009950A3" w:rsidP="009950A3">
            <w:pPr>
              <w:pStyle w:val="Sinespaciado"/>
              <w:jc w:val="both"/>
              <w:rPr>
                <w:rFonts w:ascii="Calibri-Bold" w:hAnsi="Calibri-Bold" w:cs="Calibri-Bold"/>
                <w:color w:val="000000" w:themeColor="text1"/>
                <w:sz w:val="20"/>
                <w:szCs w:val="20"/>
                <w:lang w:val="es-PE" w:eastAsia="es-PE"/>
              </w:rPr>
            </w:pPr>
            <w:r w:rsidRPr="009950A3">
              <w:rPr>
                <w:rFonts w:ascii="Calibri-Bold" w:hAnsi="Calibri-Bold" w:cs="Calibri-Bold"/>
                <w:color w:val="000000" w:themeColor="text1"/>
                <w:sz w:val="20"/>
                <w:szCs w:val="20"/>
                <w:lang w:val="es-PE" w:eastAsia="es-PE"/>
              </w:rPr>
              <w:t xml:space="preserve">DIRECCIÓN DE PROMOCIÓN, REGISTRO E INTERVENCIONES PARA </w:t>
            </w:r>
          </w:p>
          <w:p w14:paraId="3A8626EB" w14:textId="77777777" w:rsidR="009950A3" w:rsidRPr="009950A3" w:rsidRDefault="009950A3" w:rsidP="009950A3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color w:val="000000" w:themeColor="text1"/>
                <w:sz w:val="20"/>
                <w:szCs w:val="20"/>
                <w:lang w:val="es-PE" w:eastAsia="es-PE"/>
              </w:rPr>
            </w:pPr>
            <w:r w:rsidRPr="009950A3">
              <w:rPr>
                <w:rFonts w:ascii="Calibri-Bold" w:eastAsia="Times New Roman" w:hAnsi="Calibri-Bold" w:cs="Calibri-Bold"/>
                <w:color w:val="000000" w:themeColor="text1"/>
                <w:sz w:val="20"/>
                <w:szCs w:val="20"/>
                <w:lang w:val="es-PE" w:eastAsia="es-PE"/>
              </w:rPr>
              <w:t xml:space="preserve">LAS PERSONAS CON DISCAPACIDAD </w:t>
            </w:r>
          </w:p>
          <w:p w14:paraId="478FEA4D" w14:textId="77777777" w:rsidR="009950A3" w:rsidRPr="009950A3" w:rsidRDefault="009950A3" w:rsidP="009950A3">
            <w:pPr>
              <w:pStyle w:val="Textoindependiente"/>
              <w:ind w:right="179"/>
              <w:jc w:val="both"/>
              <w:rPr>
                <w:sz w:val="20"/>
                <w:szCs w:val="20"/>
              </w:rPr>
            </w:pPr>
          </w:p>
        </w:tc>
      </w:tr>
    </w:tbl>
    <w:p w14:paraId="2FCADD07" w14:textId="316F50F9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tbl>
      <w:tblPr>
        <w:tblpPr w:leftFromText="141" w:rightFromText="141" w:vertAnchor="text" w:horzAnchor="margin" w:tblpXSpec="center" w:tblpY="660"/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117"/>
        <w:gridCol w:w="1124"/>
        <w:gridCol w:w="1062"/>
        <w:gridCol w:w="727"/>
        <w:gridCol w:w="800"/>
        <w:gridCol w:w="836"/>
        <w:gridCol w:w="846"/>
        <w:gridCol w:w="857"/>
        <w:gridCol w:w="1411"/>
      </w:tblGrid>
      <w:tr w:rsidR="00507FD5" w:rsidRPr="009950A3" w14:paraId="2C91E04C" w14:textId="77777777" w:rsidTr="00507FD5">
        <w:trPr>
          <w:trHeight w:val="578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572F4E" w14:textId="77777777" w:rsidR="00507FD5" w:rsidRPr="009950A3" w:rsidRDefault="00507FD5" w:rsidP="00507FD5">
            <w:pPr>
              <w:widowControl/>
              <w:autoSpaceDE/>
              <w:autoSpaceDN/>
              <w:ind w:left="-15"/>
              <w:rPr>
                <w:rFonts w:eastAsia="Times New Roman"/>
                <w:color w:val="000000"/>
                <w:lang w:val="es-PE" w:eastAsia="es-PE"/>
              </w:rPr>
            </w:pPr>
            <w:proofErr w:type="spellStart"/>
            <w:r w:rsidRPr="009950A3">
              <w:rPr>
                <w:rFonts w:eastAsia="Times New Roman"/>
                <w:lang w:eastAsia="es-PE"/>
              </w:rPr>
              <w:t>N°</w:t>
            </w:r>
            <w:proofErr w:type="spellEnd"/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BE7A6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Apellidos y nombres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6AD507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Puntaje Evaluación Curricular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7B4F53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Puntaje Entrevista</w:t>
            </w:r>
          </w:p>
        </w:tc>
        <w:tc>
          <w:tcPr>
            <w:tcW w:w="7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9EFE9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proofErr w:type="spellStart"/>
            <w:r w:rsidRPr="009950A3">
              <w:rPr>
                <w:rFonts w:eastAsia="Times New Roman"/>
                <w:lang w:eastAsia="es-PE"/>
              </w:rPr>
              <w:t>Bonif</w:t>
            </w:r>
            <w:proofErr w:type="spellEnd"/>
            <w:r w:rsidRPr="009950A3">
              <w:rPr>
                <w:rFonts w:eastAsia="Times New Roman"/>
                <w:lang w:eastAsia="es-PE"/>
              </w:rPr>
              <w:t>. (*)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98CB3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proofErr w:type="spellStart"/>
            <w:r w:rsidRPr="009950A3">
              <w:rPr>
                <w:rFonts w:eastAsia="Times New Roman"/>
                <w:lang w:eastAsia="es-PE"/>
              </w:rPr>
              <w:t>Bonif</w:t>
            </w:r>
            <w:proofErr w:type="spellEnd"/>
            <w:r w:rsidRPr="009950A3">
              <w:rPr>
                <w:rFonts w:eastAsia="Times New Roman"/>
                <w:lang w:eastAsia="es-PE"/>
              </w:rPr>
              <w:t xml:space="preserve">. </w:t>
            </w:r>
            <w:proofErr w:type="spellStart"/>
            <w:r w:rsidRPr="009950A3">
              <w:rPr>
                <w:rFonts w:eastAsia="Times New Roman"/>
                <w:lang w:eastAsia="es-PE"/>
              </w:rPr>
              <w:t>Dep</w:t>
            </w:r>
            <w:proofErr w:type="spellEnd"/>
            <w:r w:rsidRPr="009950A3">
              <w:rPr>
                <w:rFonts w:eastAsia="Times New Roman"/>
                <w:lang w:eastAsia="es-PE"/>
              </w:rPr>
              <w:t>. Calif. (4% a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9B9660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proofErr w:type="spellStart"/>
            <w:r w:rsidRPr="009950A3">
              <w:rPr>
                <w:rFonts w:eastAsia="Times New Roman"/>
                <w:lang w:eastAsia="es-PE"/>
              </w:rPr>
              <w:t>Bonif</w:t>
            </w:r>
            <w:proofErr w:type="spellEnd"/>
            <w:r w:rsidRPr="009950A3">
              <w:rPr>
                <w:rFonts w:eastAsia="Times New Roman"/>
                <w:lang w:eastAsia="es-PE"/>
              </w:rPr>
              <w:t>. (**)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8B30D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proofErr w:type="spellStart"/>
            <w:r w:rsidRPr="009950A3">
              <w:rPr>
                <w:rFonts w:eastAsia="Times New Roman"/>
                <w:lang w:eastAsia="es-PE"/>
              </w:rPr>
              <w:t>Bonif</w:t>
            </w:r>
            <w:proofErr w:type="spellEnd"/>
            <w:r w:rsidRPr="009950A3">
              <w:rPr>
                <w:rFonts w:eastAsia="Times New Roman"/>
                <w:lang w:eastAsia="es-PE"/>
              </w:rPr>
              <w:t>. (***)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DCB6D0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Puntaje Final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5E313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RESULTADO</w:t>
            </w:r>
          </w:p>
        </w:tc>
      </w:tr>
      <w:tr w:rsidR="00507FD5" w:rsidRPr="009950A3" w14:paraId="2214876F" w14:textId="77777777" w:rsidTr="00507FD5">
        <w:trPr>
          <w:trHeight w:val="41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567FA0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6B09EB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872AF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47625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3549B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FF.AA.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5A27B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20%)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B21B00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DIS. (15%)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C2BD7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eastAsia="Times New Roman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9950A3">
              <w:rPr>
                <w:rFonts w:eastAsia="Times New Roman"/>
                <w:sz w:val="20"/>
                <w:szCs w:val="20"/>
                <w:lang w:eastAsia="es-PE"/>
              </w:rPr>
              <w:t>N°</w:t>
            </w:r>
            <w:proofErr w:type="spellEnd"/>
            <w:r w:rsidRPr="009950A3">
              <w:rPr>
                <w:rFonts w:eastAsia="Times New Roman"/>
                <w:sz w:val="20"/>
                <w:szCs w:val="20"/>
                <w:lang w:eastAsia="es-PE"/>
              </w:rPr>
              <w:t xml:space="preserve"> 31533</w:t>
            </w:r>
            <w:r w:rsidRPr="009950A3"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A8E36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E98B1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507FD5" w:rsidRPr="009950A3" w14:paraId="1F99BD9E" w14:textId="77777777" w:rsidTr="00507FD5">
        <w:trPr>
          <w:trHeight w:val="448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9C6B98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D85785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7716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F64E0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8DD61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-10%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5A2B36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3872B5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957D8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9950A3">
              <w:rPr>
                <w:rFonts w:eastAsia="Times New Roman"/>
                <w:lang w:eastAsia="es-PE"/>
              </w:rPr>
              <w:t>(1, 2 o 3%)</w:t>
            </w:r>
          </w:p>
        </w:tc>
        <w:tc>
          <w:tcPr>
            <w:tcW w:w="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D2338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CF542" w14:textId="77777777" w:rsidR="00507FD5" w:rsidRPr="009950A3" w:rsidRDefault="00507FD5" w:rsidP="00507FD5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</w:p>
        </w:tc>
      </w:tr>
      <w:tr w:rsidR="00507FD5" w:rsidRPr="009950A3" w14:paraId="01EFFDF0" w14:textId="77777777" w:rsidTr="00507FD5">
        <w:trPr>
          <w:trHeight w:val="44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2BA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DB9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CUYA QUISPE VERONICA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3A6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B86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34.00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EA1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80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EEA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13.05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14E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A87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100.05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BB5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507FD5" w:rsidRPr="009950A3" w14:paraId="04C734F7" w14:textId="77777777" w:rsidTr="00507FD5">
        <w:trPr>
          <w:trHeight w:val="29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8C2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F5E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ARIZAPANA LLAMOCA YENI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B95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F1D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87E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DD33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B90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2B8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2.7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7A8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92.63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B9B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1C214436" w14:textId="77777777" w:rsidTr="00507FD5">
        <w:trPr>
          <w:trHeight w:val="2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A3E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82EC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QUISPE CERAS AMELIA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85CE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033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34.33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CEA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C1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A28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763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C3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89.33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FCD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6517BF86" w14:textId="77777777" w:rsidTr="00507FD5">
        <w:trPr>
          <w:trHeight w:val="4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83C" w14:textId="6591C3C4" w:rsidR="00507FD5" w:rsidRPr="009950A3" w:rsidRDefault="00305503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A421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 xml:space="preserve">PALOMINO CURASMA DEISY XIMENA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7A2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0C7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35.33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3DB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5B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C1B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72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A00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88.33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EDF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0EABF260" w14:textId="77777777" w:rsidTr="00507FD5">
        <w:trPr>
          <w:trHeight w:val="4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75EF" w14:textId="1AE1DE07" w:rsidR="00507FD5" w:rsidRPr="009950A3" w:rsidRDefault="00305503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2E23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DE LA CRUZ PALOMINO LILIANA PILAR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62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DB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33.67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3C9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1DA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D94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30F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82C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86.67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49A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2485A0E2" w14:textId="77777777" w:rsidTr="00507FD5">
        <w:trPr>
          <w:trHeight w:val="4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0AC3" w14:textId="7A14051A" w:rsidR="00507FD5" w:rsidRPr="009950A3" w:rsidRDefault="00305503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DC63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MUNARRIZ VILLAFUERTE RULLY AUGUSTO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C46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F97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083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79E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7A4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42A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A503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86.33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1B4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305503" w:rsidRPr="009950A3" w14:paraId="5BE573CC" w14:textId="77777777" w:rsidTr="009123EE">
        <w:trPr>
          <w:trHeight w:val="4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5A8B" w14:textId="6D14B97E" w:rsidR="00305503" w:rsidRPr="009950A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4D88" w14:textId="0F5B5864" w:rsidR="00305503" w:rsidRPr="009950A3" w:rsidRDefault="00305503" w:rsidP="0030550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AYUQUE PAUCAR MARIBEL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6155F" w14:textId="3E5AB0CC" w:rsidR="00305503" w:rsidRPr="009950A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EDBD8" w14:textId="383D4BFD" w:rsidR="00305503" w:rsidRPr="009950A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4AA88" w14:textId="2299067F" w:rsidR="00305503" w:rsidRPr="0030550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2509" w14:textId="639B0AF4" w:rsidR="00305503" w:rsidRPr="0030550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86E3" w14:textId="4E002428" w:rsidR="00305503" w:rsidRPr="0030550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8A48" w14:textId="7677F37C" w:rsidR="00305503" w:rsidRPr="0030550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8C17F" w14:textId="72C4DDE5" w:rsidR="00305503" w:rsidRPr="009950A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86.00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42112" w14:textId="05819228" w:rsidR="00305503" w:rsidRPr="00305503" w:rsidRDefault="00305503" w:rsidP="0030550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30550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ACCESITARIO/A</w:t>
            </w:r>
          </w:p>
        </w:tc>
      </w:tr>
      <w:tr w:rsidR="00507FD5" w:rsidRPr="009950A3" w14:paraId="6E615A6C" w14:textId="77777777" w:rsidTr="00507FD5">
        <w:trPr>
          <w:trHeight w:val="31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C94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A393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FELIPE PAUCAR DANIEL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F387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5390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AD2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A17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D08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DE3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FA9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85.67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5040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2E668BEB" w14:textId="77777777" w:rsidTr="00507FD5">
        <w:trPr>
          <w:trHeight w:val="2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E3C3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737F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CARDENAS QUISPE CELIA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02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AD0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32.33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DFC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62E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E11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B7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969F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85.33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39E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1AF7D42B" w14:textId="77777777" w:rsidTr="00507FD5">
        <w:trPr>
          <w:trHeight w:val="44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7BE8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C55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VIZCARRA CHAVEZ KEVIN ANTHONY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8CE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5DB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30.33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8787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1F23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3412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4C6A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48F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82.33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DA8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4241A747" w14:textId="77777777" w:rsidTr="00507FD5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3C6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C7B7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CASTRO CCANTO JULIANA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879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194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6A7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67D7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2A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C15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452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81.67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972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507FD5" w:rsidRPr="009950A3" w14:paraId="5A10DD0E" w14:textId="77777777" w:rsidTr="00507FD5">
        <w:trPr>
          <w:trHeight w:val="2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23E9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88AD" w14:textId="77777777" w:rsidR="00507FD5" w:rsidRPr="009950A3" w:rsidRDefault="00507FD5" w:rsidP="00507FD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CENTENO SAENZ LUISA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FF08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B9D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31.67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12C0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23E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E15C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FE4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….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F3E1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PE" w:eastAsia="es-PE"/>
              </w:rPr>
              <w:t>81.67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E7DD" w14:textId="77777777" w:rsidR="00507FD5" w:rsidRPr="009950A3" w:rsidRDefault="00507FD5" w:rsidP="00507FD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9950A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24738B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6A6D9A89" w:rsidR="00C34BDA" w:rsidRDefault="002329FC" w:rsidP="0085115B">
      <w:pPr>
        <w:pStyle w:val="Textoindependiente"/>
        <w:ind w:hanging="567"/>
        <w:jc w:val="both"/>
        <w:rPr>
          <w:spacing w:val="-6"/>
        </w:rPr>
      </w:pPr>
      <w:r>
        <w:t>Lima,</w:t>
      </w:r>
      <w:r>
        <w:rPr>
          <w:spacing w:val="-6"/>
        </w:rPr>
        <w:t xml:space="preserve"> </w:t>
      </w:r>
      <w:r w:rsidR="00F64045">
        <w:rPr>
          <w:spacing w:val="-6"/>
        </w:rPr>
        <w:t>23</w:t>
      </w:r>
      <w:r w:rsidR="00F711FF">
        <w:rPr>
          <w:spacing w:val="-6"/>
        </w:rPr>
        <w:t xml:space="preserve"> de enero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sectPr w:rsidR="00504E51" w:rsidSect="009950A3">
      <w:type w:val="continuous"/>
      <w:pgSz w:w="11910" w:h="16840"/>
      <w:pgMar w:top="426" w:right="28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2FBE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4738B"/>
    <w:rsid w:val="00286D77"/>
    <w:rsid w:val="002B280E"/>
    <w:rsid w:val="00305503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614D"/>
    <w:rsid w:val="006847C4"/>
    <w:rsid w:val="00692AC1"/>
    <w:rsid w:val="00743B88"/>
    <w:rsid w:val="007B146A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B21AB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12</cp:revision>
  <cp:lastPrinted>2025-11-25T20:44:00Z</cp:lastPrinted>
  <dcterms:created xsi:type="dcterms:W3CDTF">2025-11-25T17:06:00Z</dcterms:created>
  <dcterms:modified xsi:type="dcterms:W3CDTF">2026-01-24T00:42:00Z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