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907D" w14:textId="77777777" w:rsidR="008E7438" w:rsidRDefault="008E7438" w:rsidP="00F81A03">
      <w:pPr>
        <w:jc w:val="center"/>
        <w:rPr>
          <w:rFonts w:asciiTheme="minorHAnsi" w:hAnsiTheme="minorHAnsi" w:cstheme="minorHAnsi"/>
          <w:b/>
        </w:rPr>
      </w:pPr>
    </w:p>
    <w:p w14:paraId="2DB2A900" w14:textId="46D293EC" w:rsidR="00E714EA" w:rsidRPr="00F81A03" w:rsidRDefault="00E714EA" w:rsidP="00F81A03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FD272E">
        <w:rPr>
          <w:rFonts w:asciiTheme="minorHAnsi" w:hAnsiTheme="minorHAnsi" w:cstheme="minorHAnsi"/>
          <w:b/>
        </w:rPr>
        <w:t>Nº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B644C7">
        <w:rPr>
          <w:rFonts w:asciiTheme="minorHAnsi" w:hAnsiTheme="minorHAnsi" w:cstheme="minorHAnsi"/>
          <w:b/>
        </w:rPr>
        <w:t>203</w:t>
      </w:r>
      <w:r w:rsidRPr="00FD272E">
        <w:rPr>
          <w:rFonts w:asciiTheme="minorHAnsi" w:hAnsiTheme="minorHAnsi" w:cstheme="minorHAnsi"/>
          <w:b/>
        </w:rPr>
        <w:t>-2025-CONADIS</w:t>
      </w:r>
    </w:p>
    <w:p w14:paraId="3A0A3540" w14:textId="77777777" w:rsidR="00E714EA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FA3D1D9" w14:textId="77777777" w:rsidR="008E7438" w:rsidRPr="00974CBB" w:rsidRDefault="008E7438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52E84911" w:rsidR="00E714EA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5012FA" w:rsidRPr="005012FA">
        <w:rPr>
          <w:rFonts w:ascii="Calibri-Bold" w:eastAsia="Times New Roman" w:hAnsi="Calibri-Bold" w:cs="Calibri-Bold"/>
          <w:b/>
          <w:bCs/>
          <w:lang w:val="es-PE" w:eastAsia="es-PE"/>
        </w:rPr>
        <w:t>UN/A (01) ASISTENTE ADMINISTRATIVO</w:t>
      </w:r>
    </w:p>
    <w:p w14:paraId="6A78ACAD" w14:textId="77777777" w:rsidR="00E714EA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B5C056" w14:textId="77777777" w:rsidR="008E7438" w:rsidRDefault="008E7438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61D8F021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B2538D" w:rsidRPr="00B2538D">
        <w:rPr>
          <w:rFonts w:ascii="Calibri-Bold" w:hAnsi="Calibri-Bold" w:cs="Calibri-Bold"/>
          <w:b/>
          <w:bCs/>
          <w:lang w:val="es-PE" w:eastAsia="es-PE"/>
        </w:rPr>
        <w:t>CAR MATILDE PÉREZ PALACIO DE LA DIRECCIÓN DE PREVENCIÓN Y PROTECCIÓN INTEGRAL</w:t>
      </w: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58D702D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1"/>
        <w:jc w:val="center"/>
        <w:rPr>
          <w:rFonts w:ascii="Calibri" w:eastAsia="Calibri" w:hAnsi="Calibri" w:cs="Calibri"/>
          <w:b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Cs w:val="22"/>
          <w:u w:val="single"/>
          <w:lang w:eastAsia="en-US"/>
        </w:rPr>
        <w:t>RESULTADO</w:t>
      </w:r>
      <w:r w:rsidRPr="002E0FF0">
        <w:rPr>
          <w:rFonts w:ascii="Calibri" w:eastAsia="Calibri" w:hAnsi="Calibri" w:cs="Calibri"/>
          <w:b/>
          <w:spacing w:val="-5"/>
          <w:szCs w:val="22"/>
          <w:u w:val="single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Cs w:val="22"/>
          <w:u w:val="single"/>
          <w:lang w:eastAsia="en-US"/>
        </w:rPr>
        <w:t>FINAL</w:t>
      </w:r>
    </w:p>
    <w:p w14:paraId="2E154C29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2178442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2E0FF0">
        <w:rPr>
          <w:rFonts w:ascii="Calibri" w:eastAsia="Calibri" w:hAnsi="Calibri" w:cs="Calibri"/>
          <w:sz w:val="22"/>
          <w:szCs w:val="22"/>
          <w:lang w:eastAsia="en-US"/>
        </w:rPr>
        <w:t>De acuerdo a</w:t>
      </w:r>
      <w:proofErr w:type="gramEnd"/>
      <w:r w:rsidRPr="002E0FF0">
        <w:rPr>
          <w:rFonts w:ascii="Calibri" w:eastAsia="Calibri" w:hAnsi="Calibri" w:cs="Calibri"/>
          <w:sz w:val="22"/>
          <w:szCs w:val="22"/>
          <w:lang w:eastAsia="en-US"/>
        </w:rPr>
        <w:t xml:space="preserve"> lo establecido en las bases del proceso de selección y según el cuadro resumen, se obtuvo el siguiente resultado final:</w:t>
      </w:r>
    </w:p>
    <w:p w14:paraId="5B3996C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3" w:after="1"/>
        <w:rPr>
          <w:rFonts w:ascii="Calibri" w:eastAsia="Calibri" w:hAnsi="Calibri" w:cs="Calibri"/>
          <w:sz w:val="20"/>
          <w:szCs w:val="22"/>
          <w:lang w:eastAsia="en-US"/>
        </w:rPr>
      </w:pPr>
    </w:p>
    <w:tbl>
      <w:tblPr>
        <w:tblStyle w:val="TableNormal"/>
        <w:tblW w:w="102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413"/>
        <w:gridCol w:w="1045"/>
        <w:gridCol w:w="992"/>
        <w:gridCol w:w="709"/>
        <w:gridCol w:w="850"/>
        <w:gridCol w:w="709"/>
        <w:gridCol w:w="709"/>
        <w:gridCol w:w="850"/>
        <w:gridCol w:w="1560"/>
      </w:tblGrid>
      <w:tr w:rsidR="002E0FF0" w:rsidRPr="002E0FF0" w14:paraId="77A85EDA" w14:textId="77777777" w:rsidTr="00F81A03">
        <w:trPr>
          <w:trHeight w:val="1083"/>
        </w:trPr>
        <w:tc>
          <w:tcPr>
            <w:tcW w:w="422" w:type="dxa"/>
            <w:shd w:val="clear" w:color="auto" w:fill="D9D9D9"/>
            <w:vAlign w:val="center"/>
          </w:tcPr>
          <w:p w14:paraId="4B59BF4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N°</w:t>
            </w:r>
            <w:proofErr w:type="spellEnd"/>
          </w:p>
        </w:tc>
        <w:tc>
          <w:tcPr>
            <w:tcW w:w="2413" w:type="dxa"/>
            <w:shd w:val="clear" w:color="auto" w:fill="D9D9D9"/>
            <w:vAlign w:val="center"/>
          </w:tcPr>
          <w:p w14:paraId="4D0C3B72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Apellidos y nombres</w:t>
            </w:r>
          </w:p>
        </w:tc>
        <w:tc>
          <w:tcPr>
            <w:tcW w:w="1045" w:type="dxa"/>
            <w:shd w:val="clear" w:color="auto" w:fill="D9D9D9"/>
            <w:vAlign w:val="center"/>
          </w:tcPr>
          <w:p w14:paraId="69515BC7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Evaluación Curricular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13AD98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B8E484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(*)</w:t>
            </w:r>
          </w:p>
          <w:p w14:paraId="4523842E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FF.AA.</w:t>
            </w:r>
          </w:p>
          <w:p w14:paraId="7E92A5A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AEA3323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Dep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Calif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(4% a</w:t>
            </w:r>
          </w:p>
          <w:p w14:paraId="65B8B18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7FBD37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(**)</w:t>
            </w:r>
          </w:p>
          <w:p w14:paraId="348AEF20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1047A1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(***)</w:t>
            </w:r>
          </w:p>
          <w:p w14:paraId="33CD7C0F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Ley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N°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31533</w:t>
            </w: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 </w:t>
            </w:r>
          </w:p>
          <w:p w14:paraId="6D1D16E6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(1, 2 o 3%)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0047263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5A50B1F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RESULTADO</w:t>
            </w:r>
          </w:p>
        </w:tc>
      </w:tr>
      <w:tr w:rsidR="000037E6" w:rsidRPr="002E0FF0" w14:paraId="00F88A61" w14:textId="77777777" w:rsidTr="008E7438">
        <w:trPr>
          <w:trHeight w:val="567"/>
        </w:trPr>
        <w:tc>
          <w:tcPr>
            <w:tcW w:w="422" w:type="dxa"/>
            <w:vAlign w:val="center"/>
          </w:tcPr>
          <w:p w14:paraId="6A8EB8EC" w14:textId="5286418F" w:rsidR="000037E6" w:rsidRDefault="000037E6" w:rsidP="000037E6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2413" w:type="dxa"/>
            <w:vAlign w:val="center"/>
          </w:tcPr>
          <w:p w14:paraId="00593724" w14:textId="646D6618" w:rsidR="000037E6" w:rsidRPr="00595C1A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595C1A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GARCIA SALINAS STEFANY MILUSKA</w:t>
            </w:r>
          </w:p>
        </w:tc>
        <w:tc>
          <w:tcPr>
            <w:tcW w:w="1045" w:type="dxa"/>
            <w:vAlign w:val="center"/>
          </w:tcPr>
          <w:p w14:paraId="79A507C9" w14:textId="53F28401" w:rsidR="000037E6" w:rsidRPr="00563D55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563D55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55</w:t>
            </w:r>
          </w:p>
        </w:tc>
        <w:tc>
          <w:tcPr>
            <w:tcW w:w="992" w:type="dxa"/>
            <w:vAlign w:val="center"/>
          </w:tcPr>
          <w:p w14:paraId="4B28B490" w14:textId="19BEF9AD" w:rsidR="000037E6" w:rsidRPr="00563D55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563D55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36.33</w:t>
            </w:r>
          </w:p>
        </w:tc>
        <w:tc>
          <w:tcPr>
            <w:tcW w:w="709" w:type="dxa"/>
            <w:vAlign w:val="center"/>
          </w:tcPr>
          <w:p w14:paraId="73A3DAFD" w14:textId="4E7D171F" w:rsidR="000037E6" w:rsidRPr="00563D55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563D55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70152494" w14:textId="2FECDFB9" w:rsidR="000037E6" w:rsidRPr="00563D55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563D55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76292797" w14:textId="2D4F7F6B" w:rsidR="000037E6" w:rsidRPr="00563D55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563D55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23E0C65E" w14:textId="5DD80316" w:rsidR="000037E6" w:rsidRPr="00563D55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563D55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0126B707" w14:textId="42FB4D51" w:rsidR="000037E6" w:rsidRPr="00563D55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563D55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91.33</w:t>
            </w:r>
          </w:p>
        </w:tc>
        <w:tc>
          <w:tcPr>
            <w:tcW w:w="1560" w:type="dxa"/>
            <w:vAlign w:val="center"/>
          </w:tcPr>
          <w:p w14:paraId="454847D5" w14:textId="3DD1EC99" w:rsidR="000037E6" w:rsidRPr="0029242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92424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GANADOR/A</w:t>
            </w:r>
          </w:p>
        </w:tc>
      </w:tr>
      <w:tr w:rsidR="000037E6" w:rsidRPr="002E0FF0" w14:paraId="38D8940F" w14:textId="77777777" w:rsidTr="008E7438">
        <w:trPr>
          <w:trHeight w:val="567"/>
        </w:trPr>
        <w:tc>
          <w:tcPr>
            <w:tcW w:w="422" w:type="dxa"/>
            <w:vAlign w:val="center"/>
          </w:tcPr>
          <w:p w14:paraId="73BA76AD" w14:textId="747AF778" w:rsidR="000037E6" w:rsidRPr="008552D4" w:rsidRDefault="000037E6" w:rsidP="000037E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02</w:t>
            </w:r>
          </w:p>
        </w:tc>
        <w:tc>
          <w:tcPr>
            <w:tcW w:w="2413" w:type="dxa"/>
            <w:vAlign w:val="center"/>
          </w:tcPr>
          <w:p w14:paraId="5367B95E" w14:textId="120F0773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JURO PACHECO MELANNY PRISCILA</w:t>
            </w:r>
          </w:p>
        </w:tc>
        <w:tc>
          <w:tcPr>
            <w:tcW w:w="1045" w:type="dxa"/>
            <w:vAlign w:val="center"/>
          </w:tcPr>
          <w:p w14:paraId="4D3F21FD" w14:textId="659D8664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52</w:t>
            </w:r>
          </w:p>
        </w:tc>
        <w:tc>
          <w:tcPr>
            <w:tcW w:w="992" w:type="dxa"/>
            <w:vAlign w:val="center"/>
          </w:tcPr>
          <w:p w14:paraId="0A07D4C2" w14:textId="67398C55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37.40</w:t>
            </w:r>
          </w:p>
        </w:tc>
        <w:tc>
          <w:tcPr>
            <w:tcW w:w="709" w:type="dxa"/>
            <w:vAlign w:val="center"/>
          </w:tcPr>
          <w:p w14:paraId="6979D4E4" w14:textId="25C98933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01E9146F" w14:textId="3FA127B8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65C1A57D" w14:textId="247D8E8B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50F68AF9" w14:textId="7FD23605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1.79</w:t>
            </w:r>
          </w:p>
        </w:tc>
        <w:tc>
          <w:tcPr>
            <w:tcW w:w="850" w:type="dxa"/>
            <w:vAlign w:val="center"/>
          </w:tcPr>
          <w:p w14:paraId="1D3E45C8" w14:textId="3E6F619E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91.19</w:t>
            </w:r>
          </w:p>
        </w:tc>
        <w:tc>
          <w:tcPr>
            <w:tcW w:w="1560" w:type="dxa"/>
            <w:vAlign w:val="center"/>
          </w:tcPr>
          <w:p w14:paraId="7907BC88" w14:textId="4ED90DFF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 xml:space="preserve">ACCESITARIO/A </w:t>
            </w: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1</w:t>
            </w:r>
          </w:p>
        </w:tc>
      </w:tr>
      <w:tr w:rsidR="000037E6" w:rsidRPr="002E0FF0" w14:paraId="5EE026A6" w14:textId="77777777" w:rsidTr="008E7438">
        <w:trPr>
          <w:trHeight w:val="567"/>
        </w:trPr>
        <w:tc>
          <w:tcPr>
            <w:tcW w:w="422" w:type="dxa"/>
            <w:vAlign w:val="center"/>
          </w:tcPr>
          <w:p w14:paraId="209199C8" w14:textId="10907028" w:rsidR="000037E6" w:rsidRPr="008552D4" w:rsidRDefault="000037E6" w:rsidP="000037E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03</w:t>
            </w:r>
          </w:p>
        </w:tc>
        <w:tc>
          <w:tcPr>
            <w:tcW w:w="2413" w:type="dxa"/>
            <w:vAlign w:val="center"/>
          </w:tcPr>
          <w:p w14:paraId="0CC562EE" w14:textId="3705CDCC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CUADROS NAJARRO JEAN PIERRE</w:t>
            </w:r>
          </w:p>
        </w:tc>
        <w:tc>
          <w:tcPr>
            <w:tcW w:w="1045" w:type="dxa"/>
            <w:vAlign w:val="center"/>
          </w:tcPr>
          <w:p w14:paraId="0B70ECB3" w14:textId="74B4D37D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56</w:t>
            </w:r>
          </w:p>
        </w:tc>
        <w:tc>
          <w:tcPr>
            <w:tcW w:w="992" w:type="dxa"/>
            <w:vAlign w:val="center"/>
          </w:tcPr>
          <w:p w14:paraId="06355743" w14:textId="5822598C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33.00</w:t>
            </w:r>
          </w:p>
        </w:tc>
        <w:tc>
          <w:tcPr>
            <w:tcW w:w="709" w:type="dxa"/>
            <w:vAlign w:val="center"/>
          </w:tcPr>
          <w:p w14:paraId="47615CB6" w14:textId="38D22282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7D2E94DF" w14:textId="7082961D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7F121848" w14:textId="5CC5BBE9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743A8A4C" w14:textId="28C6D0B5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1.78</w:t>
            </w:r>
          </w:p>
        </w:tc>
        <w:tc>
          <w:tcPr>
            <w:tcW w:w="850" w:type="dxa"/>
            <w:vAlign w:val="center"/>
          </w:tcPr>
          <w:p w14:paraId="04D88777" w14:textId="6E417B47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90.78</w:t>
            </w:r>
          </w:p>
        </w:tc>
        <w:tc>
          <w:tcPr>
            <w:tcW w:w="1560" w:type="dxa"/>
            <w:vAlign w:val="center"/>
          </w:tcPr>
          <w:p w14:paraId="01D18B78" w14:textId="48333E24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 xml:space="preserve">ACCESITARIO/A </w:t>
            </w: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2</w:t>
            </w:r>
          </w:p>
        </w:tc>
      </w:tr>
      <w:tr w:rsidR="000037E6" w:rsidRPr="002E0FF0" w14:paraId="0D069570" w14:textId="77777777" w:rsidTr="008E7438">
        <w:trPr>
          <w:trHeight w:val="567"/>
        </w:trPr>
        <w:tc>
          <w:tcPr>
            <w:tcW w:w="422" w:type="dxa"/>
            <w:vAlign w:val="center"/>
          </w:tcPr>
          <w:p w14:paraId="068A38AF" w14:textId="6EF66EE2" w:rsidR="000037E6" w:rsidRPr="008552D4" w:rsidRDefault="000037E6" w:rsidP="000037E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04</w:t>
            </w:r>
          </w:p>
        </w:tc>
        <w:tc>
          <w:tcPr>
            <w:tcW w:w="2413" w:type="dxa"/>
            <w:vAlign w:val="center"/>
          </w:tcPr>
          <w:p w14:paraId="7FAD4E0A" w14:textId="3E17E495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RAMIREZ VILLAMONTE JULIAN ARTURO</w:t>
            </w:r>
          </w:p>
        </w:tc>
        <w:tc>
          <w:tcPr>
            <w:tcW w:w="1045" w:type="dxa"/>
            <w:vAlign w:val="center"/>
          </w:tcPr>
          <w:p w14:paraId="3697C5E0" w14:textId="35A902DE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54</w:t>
            </w:r>
          </w:p>
        </w:tc>
        <w:tc>
          <w:tcPr>
            <w:tcW w:w="992" w:type="dxa"/>
            <w:vAlign w:val="center"/>
          </w:tcPr>
          <w:p w14:paraId="778F001B" w14:textId="2FDFD737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32.67</w:t>
            </w:r>
          </w:p>
        </w:tc>
        <w:tc>
          <w:tcPr>
            <w:tcW w:w="709" w:type="dxa"/>
            <w:vAlign w:val="center"/>
          </w:tcPr>
          <w:p w14:paraId="440414ED" w14:textId="39502748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6BA3B185" w14:textId="52FFC7E0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01DE2AF7" w14:textId="39A3CA98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4322EBB8" w14:textId="5BA00A79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2DB9CF35" w14:textId="25BEBB52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86.67</w:t>
            </w:r>
          </w:p>
        </w:tc>
        <w:tc>
          <w:tcPr>
            <w:tcW w:w="1560" w:type="dxa"/>
            <w:vAlign w:val="center"/>
          </w:tcPr>
          <w:p w14:paraId="4C4EFB2C" w14:textId="10B2E0C1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 xml:space="preserve">ACCESITARIO/A </w:t>
            </w: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3</w:t>
            </w:r>
          </w:p>
        </w:tc>
      </w:tr>
      <w:tr w:rsidR="000037E6" w:rsidRPr="002E0FF0" w14:paraId="74BDE8EE" w14:textId="77777777" w:rsidTr="008E7438">
        <w:trPr>
          <w:trHeight w:val="567"/>
        </w:trPr>
        <w:tc>
          <w:tcPr>
            <w:tcW w:w="422" w:type="dxa"/>
            <w:vAlign w:val="center"/>
          </w:tcPr>
          <w:p w14:paraId="15E1D440" w14:textId="0DEE46E1" w:rsidR="000037E6" w:rsidRPr="008552D4" w:rsidRDefault="000037E6" w:rsidP="000037E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05</w:t>
            </w:r>
          </w:p>
        </w:tc>
        <w:tc>
          <w:tcPr>
            <w:tcW w:w="2413" w:type="dxa"/>
            <w:vAlign w:val="center"/>
          </w:tcPr>
          <w:p w14:paraId="13986415" w14:textId="407F052A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LEONARDO MENDOZA JERRY ANTHONY</w:t>
            </w:r>
          </w:p>
        </w:tc>
        <w:tc>
          <w:tcPr>
            <w:tcW w:w="1045" w:type="dxa"/>
            <w:vAlign w:val="center"/>
          </w:tcPr>
          <w:p w14:paraId="58444262" w14:textId="63F5E28B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51</w:t>
            </w:r>
          </w:p>
        </w:tc>
        <w:tc>
          <w:tcPr>
            <w:tcW w:w="992" w:type="dxa"/>
            <w:vAlign w:val="center"/>
          </w:tcPr>
          <w:p w14:paraId="4DB391C0" w14:textId="6B00C782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34.47</w:t>
            </w:r>
          </w:p>
        </w:tc>
        <w:tc>
          <w:tcPr>
            <w:tcW w:w="709" w:type="dxa"/>
            <w:vAlign w:val="center"/>
          </w:tcPr>
          <w:p w14:paraId="7CEB5F05" w14:textId="17F2BE57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6CA92EB6" w14:textId="567CC9AD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3171EB89" w14:textId="0C51C2EC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7A65C480" w14:textId="37AF9FBE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0.85</w:t>
            </w:r>
          </w:p>
        </w:tc>
        <w:tc>
          <w:tcPr>
            <w:tcW w:w="850" w:type="dxa"/>
            <w:vAlign w:val="center"/>
          </w:tcPr>
          <w:p w14:paraId="2D306B9F" w14:textId="679004DA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86.32</w:t>
            </w:r>
          </w:p>
        </w:tc>
        <w:tc>
          <w:tcPr>
            <w:tcW w:w="1560" w:type="dxa"/>
            <w:vAlign w:val="center"/>
          </w:tcPr>
          <w:p w14:paraId="359D75D3" w14:textId="74CA7D36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 xml:space="preserve">ACCESITARIO/A </w:t>
            </w: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4</w:t>
            </w:r>
          </w:p>
        </w:tc>
      </w:tr>
      <w:tr w:rsidR="000037E6" w:rsidRPr="002E0FF0" w14:paraId="3329D811" w14:textId="77777777" w:rsidTr="008E7438">
        <w:trPr>
          <w:trHeight w:val="567"/>
        </w:trPr>
        <w:tc>
          <w:tcPr>
            <w:tcW w:w="422" w:type="dxa"/>
            <w:vAlign w:val="center"/>
          </w:tcPr>
          <w:p w14:paraId="0F855CE0" w14:textId="75A4C179" w:rsidR="000037E6" w:rsidRPr="008552D4" w:rsidRDefault="000037E6" w:rsidP="000037E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06</w:t>
            </w:r>
          </w:p>
        </w:tc>
        <w:tc>
          <w:tcPr>
            <w:tcW w:w="2413" w:type="dxa"/>
            <w:vAlign w:val="center"/>
          </w:tcPr>
          <w:p w14:paraId="0A48AC0F" w14:textId="0B6BEF50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CHAPARRO HUAMAN CELINE</w:t>
            </w:r>
          </w:p>
        </w:tc>
        <w:tc>
          <w:tcPr>
            <w:tcW w:w="1045" w:type="dxa"/>
            <w:vAlign w:val="center"/>
          </w:tcPr>
          <w:p w14:paraId="20FD7525" w14:textId="65862CC4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51</w:t>
            </w:r>
          </w:p>
        </w:tc>
        <w:tc>
          <w:tcPr>
            <w:tcW w:w="992" w:type="dxa"/>
            <w:vAlign w:val="center"/>
          </w:tcPr>
          <w:p w14:paraId="3683E109" w14:textId="4BE43034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34.10</w:t>
            </w:r>
          </w:p>
        </w:tc>
        <w:tc>
          <w:tcPr>
            <w:tcW w:w="709" w:type="dxa"/>
            <w:vAlign w:val="center"/>
          </w:tcPr>
          <w:p w14:paraId="7C5CF2E1" w14:textId="2913E648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14DE8F10" w14:textId="29ECF3ED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39230CE3" w14:textId="0E761E78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10B24386" w14:textId="549684EF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0.85</w:t>
            </w:r>
          </w:p>
        </w:tc>
        <w:tc>
          <w:tcPr>
            <w:tcW w:w="850" w:type="dxa"/>
            <w:vAlign w:val="center"/>
          </w:tcPr>
          <w:p w14:paraId="21D5241A" w14:textId="50C79353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85.95</w:t>
            </w:r>
          </w:p>
        </w:tc>
        <w:tc>
          <w:tcPr>
            <w:tcW w:w="1560" w:type="dxa"/>
            <w:vAlign w:val="center"/>
          </w:tcPr>
          <w:p w14:paraId="08D6CAAC" w14:textId="065417C0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 xml:space="preserve">ACCESITARIO/A </w:t>
            </w: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5</w:t>
            </w:r>
          </w:p>
        </w:tc>
      </w:tr>
      <w:tr w:rsidR="000037E6" w:rsidRPr="002E0FF0" w14:paraId="3F3E071D" w14:textId="77777777" w:rsidTr="008E7438">
        <w:trPr>
          <w:trHeight w:val="567"/>
        </w:trPr>
        <w:tc>
          <w:tcPr>
            <w:tcW w:w="422" w:type="dxa"/>
            <w:vAlign w:val="center"/>
          </w:tcPr>
          <w:p w14:paraId="67781402" w14:textId="12F3A8E8" w:rsidR="000037E6" w:rsidRPr="008552D4" w:rsidRDefault="000037E6" w:rsidP="000037E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07</w:t>
            </w:r>
          </w:p>
        </w:tc>
        <w:tc>
          <w:tcPr>
            <w:tcW w:w="2413" w:type="dxa"/>
            <w:vAlign w:val="center"/>
          </w:tcPr>
          <w:p w14:paraId="04A48877" w14:textId="4A54AAE6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MUÑOZ VALDEZ JESUS ANTHONY</w:t>
            </w:r>
          </w:p>
        </w:tc>
        <w:tc>
          <w:tcPr>
            <w:tcW w:w="1045" w:type="dxa"/>
            <w:vAlign w:val="center"/>
          </w:tcPr>
          <w:p w14:paraId="3713FABF" w14:textId="2D2D20BB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52</w:t>
            </w:r>
          </w:p>
        </w:tc>
        <w:tc>
          <w:tcPr>
            <w:tcW w:w="992" w:type="dxa"/>
            <w:vAlign w:val="center"/>
          </w:tcPr>
          <w:p w14:paraId="14875019" w14:textId="374D8458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33.00</w:t>
            </w:r>
          </w:p>
        </w:tc>
        <w:tc>
          <w:tcPr>
            <w:tcW w:w="709" w:type="dxa"/>
            <w:vAlign w:val="center"/>
          </w:tcPr>
          <w:p w14:paraId="26189956" w14:textId="33DAF8B7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18BF524F" w14:textId="728448AA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7EC560E9" w14:textId="57E486D6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7523BE08" w14:textId="75159AED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773E2E9E" w14:textId="58E57879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85.00</w:t>
            </w:r>
          </w:p>
        </w:tc>
        <w:tc>
          <w:tcPr>
            <w:tcW w:w="1560" w:type="dxa"/>
            <w:vAlign w:val="center"/>
          </w:tcPr>
          <w:p w14:paraId="278F4B07" w14:textId="54910419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 xml:space="preserve">ACCESITARIO/A </w:t>
            </w: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6</w:t>
            </w:r>
          </w:p>
        </w:tc>
      </w:tr>
      <w:tr w:rsidR="000037E6" w:rsidRPr="002E0FF0" w14:paraId="5946E0A9" w14:textId="77777777" w:rsidTr="008E7438">
        <w:trPr>
          <w:trHeight w:val="567"/>
        </w:trPr>
        <w:tc>
          <w:tcPr>
            <w:tcW w:w="422" w:type="dxa"/>
            <w:vAlign w:val="center"/>
          </w:tcPr>
          <w:p w14:paraId="5A610C56" w14:textId="2285F15E" w:rsidR="000037E6" w:rsidRPr="008552D4" w:rsidRDefault="000037E6" w:rsidP="000037E6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08</w:t>
            </w:r>
          </w:p>
        </w:tc>
        <w:tc>
          <w:tcPr>
            <w:tcW w:w="2413" w:type="dxa"/>
            <w:vAlign w:val="center"/>
          </w:tcPr>
          <w:p w14:paraId="58233075" w14:textId="1545B87D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DAVILA CUELLAR SAMUEL ELIEZER NEPFTALI</w:t>
            </w:r>
          </w:p>
        </w:tc>
        <w:tc>
          <w:tcPr>
            <w:tcW w:w="1045" w:type="dxa"/>
            <w:vAlign w:val="center"/>
          </w:tcPr>
          <w:p w14:paraId="5906E3F3" w14:textId="55EA2DD9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52</w:t>
            </w:r>
          </w:p>
        </w:tc>
        <w:tc>
          <w:tcPr>
            <w:tcW w:w="992" w:type="dxa"/>
            <w:vAlign w:val="center"/>
          </w:tcPr>
          <w:p w14:paraId="7863CD3F" w14:textId="5E2A2C28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30.67</w:t>
            </w:r>
          </w:p>
        </w:tc>
        <w:tc>
          <w:tcPr>
            <w:tcW w:w="709" w:type="dxa"/>
            <w:vAlign w:val="center"/>
          </w:tcPr>
          <w:p w14:paraId="27C5E046" w14:textId="7BF68885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6D39B6F7" w14:textId="50CBBF51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5A2D2441" w14:textId="7537D804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10D4BBA4" w14:textId="4A344ACB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4C2F36E1" w14:textId="5AF1207A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82.67</w:t>
            </w:r>
          </w:p>
        </w:tc>
        <w:tc>
          <w:tcPr>
            <w:tcW w:w="1560" w:type="dxa"/>
            <w:vAlign w:val="center"/>
          </w:tcPr>
          <w:p w14:paraId="4A592756" w14:textId="5ABC92B4" w:rsidR="000037E6" w:rsidRPr="008552D4" w:rsidRDefault="000037E6" w:rsidP="00563D55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 xml:space="preserve">ACCESITARIO/A </w:t>
            </w:r>
            <w:r w:rsidRPr="008552D4">
              <w:rPr>
                <w:rFonts w:ascii="Calibri" w:eastAsia="Calibri" w:hAnsi="Calibri" w:cs="Calibri"/>
                <w:color w:val="000000"/>
                <w:lang w:eastAsia="en-US"/>
              </w:rPr>
              <w:t>7</w:t>
            </w:r>
          </w:p>
        </w:tc>
      </w:tr>
    </w:tbl>
    <w:p w14:paraId="702B5537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49712421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ind w:left="143" w:hanging="427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(*)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 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postulante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corresponde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10%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ser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personal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licenciado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las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fuerzas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>armadas.</w:t>
      </w:r>
    </w:p>
    <w:p w14:paraId="1483D74A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426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0"/>
          <w:szCs w:val="22"/>
          <w:lang w:eastAsia="en-US"/>
        </w:rPr>
        <w:t>(**)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bookmarkStart w:id="0" w:name="_Hlk202266814"/>
      <w:r w:rsidRPr="002E0FF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quince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(15%)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bookmarkEnd w:id="0"/>
      <w:r w:rsidRPr="002E0FF0">
        <w:rPr>
          <w:rFonts w:ascii="Calibri" w:eastAsia="Calibri" w:hAnsi="Calibri" w:cs="Calibri"/>
          <w:sz w:val="20"/>
          <w:szCs w:val="22"/>
          <w:lang w:eastAsia="en-US"/>
        </w:rPr>
        <w:t>numeral 7,3 de las bases del presente proceso.</w:t>
      </w:r>
    </w:p>
    <w:p w14:paraId="20E6E86F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426" w:hanging="710"/>
        <w:rPr>
          <w:rFonts w:ascii="Calibri" w:eastAsia="Calibri" w:hAnsi="Calibri" w:cs="Calibri"/>
          <w:spacing w:val="-7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0"/>
          <w:szCs w:val="22"/>
          <w:lang w:eastAsia="en-US"/>
        </w:rPr>
        <w:t>(***)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1, 2 o 3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(1, 2 o 3%)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</w:t>
      </w:r>
    </w:p>
    <w:p w14:paraId="556FA6CA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143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Artículo 6 del reglamento de la Ley </w:t>
      </w:r>
      <w:proofErr w:type="spellStart"/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>N°</w:t>
      </w:r>
      <w:proofErr w:type="spellEnd"/>
      <w:r w:rsidRPr="002E0FF0">
        <w:rPr>
          <w:rFonts w:ascii="Calibri" w:eastAsia="Calibri" w:hAnsi="Calibri" w:cs="Calibri"/>
          <w:sz w:val="20"/>
          <w:szCs w:val="22"/>
          <w:lang w:eastAsia="en-US"/>
        </w:rPr>
        <w:t xml:space="preserve"> 31533.</w:t>
      </w:r>
    </w:p>
    <w:p w14:paraId="375E83A0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1"/>
        <w:rPr>
          <w:rFonts w:ascii="Calibri" w:eastAsia="Calibri" w:hAnsi="Calibri" w:cs="Calibri"/>
          <w:sz w:val="20"/>
          <w:szCs w:val="22"/>
          <w:lang w:eastAsia="en-US"/>
        </w:rPr>
      </w:pPr>
    </w:p>
    <w:p w14:paraId="3FEC6EB6" w14:textId="77777777" w:rsidR="002E0FF0" w:rsidRPr="00F81A03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Humanos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comunicará</w:t>
      </w:r>
      <w:r w:rsidRPr="002E0FF0">
        <w:rPr>
          <w:rFonts w:ascii="Calibri" w:eastAsia="Calibri" w:hAnsi="Calibri" w:cs="Calibri"/>
          <w:spacing w:val="-10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vía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correo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electrónico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el/la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postulante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ganador/a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dentro 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lastRenderedPageBreak/>
        <w:t>los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0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días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útiles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siguientes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publicación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resultados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finales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fin</w:t>
      </w:r>
      <w:r w:rsidRPr="002E0FF0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coordinar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 xml:space="preserve">presentación de los documentos </w:t>
      </w:r>
      <w:r w:rsidRPr="00F81A03">
        <w:rPr>
          <w:rFonts w:ascii="Calibri" w:eastAsia="Calibri" w:hAnsi="Calibri" w:cs="Calibri"/>
          <w:sz w:val="22"/>
          <w:szCs w:val="22"/>
          <w:lang w:eastAsia="en-US"/>
        </w:rPr>
        <w:t xml:space="preserve">originales declarados en el anexo </w:t>
      </w:r>
      <w:proofErr w:type="spellStart"/>
      <w:r w:rsidRPr="00F81A03">
        <w:rPr>
          <w:rFonts w:ascii="Calibri" w:eastAsia="Calibri" w:hAnsi="Calibri" w:cs="Calibri"/>
          <w:sz w:val="22"/>
          <w:szCs w:val="22"/>
          <w:lang w:eastAsia="en-US"/>
        </w:rPr>
        <w:t>Nº</w:t>
      </w:r>
      <w:proofErr w:type="spellEnd"/>
      <w:r w:rsidRPr="00F81A03">
        <w:rPr>
          <w:rFonts w:ascii="Calibri" w:eastAsia="Calibri" w:hAnsi="Calibri" w:cs="Calibri"/>
          <w:sz w:val="22"/>
          <w:szCs w:val="22"/>
          <w:lang w:eastAsia="en-US"/>
        </w:rPr>
        <w:t xml:space="preserve"> 07, de la presente convocatoria.</w:t>
      </w:r>
    </w:p>
    <w:p w14:paraId="6C6010EF" w14:textId="77777777" w:rsid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78C5DFDC" w14:textId="77777777" w:rsidR="0040667A" w:rsidRPr="00F81A03" w:rsidRDefault="0040667A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C769257" w14:textId="6D4B2674" w:rsidR="002E0FF0" w:rsidRPr="002E0FF0" w:rsidRDefault="002E0FF0" w:rsidP="002E0FF0">
      <w:pPr>
        <w:widowControl w:val="0"/>
        <w:suppressAutoHyphens w:val="0"/>
        <w:autoSpaceDE w:val="0"/>
        <w:autoSpaceDN w:val="0"/>
        <w:ind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81A03">
        <w:rPr>
          <w:rFonts w:ascii="Calibri" w:eastAsia="Calibri" w:hAnsi="Calibri" w:cs="Calibri"/>
          <w:sz w:val="22"/>
          <w:szCs w:val="22"/>
          <w:lang w:eastAsia="en-US"/>
        </w:rPr>
        <w:t>Lima,</w:t>
      </w:r>
      <w:r w:rsidRPr="00F81A03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="00595C1A" w:rsidRPr="00F81A03">
        <w:rPr>
          <w:rFonts w:ascii="Calibri" w:eastAsia="Calibri" w:hAnsi="Calibri" w:cs="Calibri"/>
          <w:spacing w:val="-6"/>
          <w:sz w:val="22"/>
          <w:szCs w:val="22"/>
          <w:lang w:eastAsia="en-US"/>
        </w:rPr>
        <w:t>18</w:t>
      </w:r>
      <w:r w:rsidRPr="00F81A03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de </w:t>
      </w:r>
      <w:r w:rsidR="00595C1A" w:rsidRPr="00F81A03">
        <w:rPr>
          <w:rFonts w:ascii="Calibri" w:eastAsia="Calibri" w:hAnsi="Calibri" w:cs="Calibri"/>
          <w:spacing w:val="-6"/>
          <w:sz w:val="22"/>
          <w:szCs w:val="22"/>
          <w:lang w:eastAsia="en-US"/>
        </w:rPr>
        <w:t>noviembre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d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2E0FF0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>2025</w:t>
      </w:r>
    </w:p>
    <w:p w14:paraId="2BD8F4A4" w14:textId="77777777" w:rsidR="002E0FF0" w:rsidRDefault="002E0FF0" w:rsidP="00595C1A">
      <w:pPr>
        <w:widowControl w:val="0"/>
        <w:suppressAutoHyphens w:val="0"/>
        <w:autoSpaceDE w:val="0"/>
        <w:autoSpaceDN w:val="0"/>
        <w:spacing w:before="1"/>
        <w:ind w:firstLine="708"/>
        <w:rPr>
          <w:rFonts w:ascii="Calibri" w:eastAsia="Calibri" w:hAnsi="Calibri" w:cs="Calibri"/>
          <w:sz w:val="22"/>
          <w:szCs w:val="22"/>
          <w:lang w:eastAsia="en-US"/>
        </w:rPr>
      </w:pPr>
    </w:p>
    <w:p w14:paraId="18A4E02A" w14:textId="77777777" w:rsidR="0040667A" w:rsidRPr="002E0FF0" w:rsidRDefault="0040667A" w:rsidP="00595C1A">
      <w:pPr>
        <w:widowControl w:val="0"/>
        <w:suppressAutoHyphens w:val="0"/>
        <w:autoSpaceDE w:val="0"/>
        <w:autoSpaceDN w:val="0"/>
        <w:spacing w:before="1"/>
        <w:ind w:firstLine="708"/>
        <w:rPr>
          <w:rFonts w:ascii="Calibri" w:eastAsia="Calibri" w:hAnsi="Calibri" w:cs="Calibri"/>
          <w:sz w:val="22"/>
          <w:szCs w:val="22"/>
          <w:lang w:eastAsia="en-US"/>
        </w:rPr>
      </w:pPr>
    </w:p>
    <w:p w14:paraId="3D2DF3AC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6367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b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>HUMANOS</w:t>
      </w:r>
    </w:p>
    <w:p w14:paraId="3B069BF2" w14:textId="77777777" w:rsidR="00E34BDA" w:rsidRDefault="00E34BDA"/>
    <w:sectPr w:rsidR="00E34BDA" w:rsidSect="002E0FF0">
      <w:headerReference w:type="default" r:id="rId6"/>
      <w:footerReference w:type="default" r:id="rId7"/>
      <w:pgSz w:w="11906" w:h="16838"/>
      <w:pgMar w:top="1418" w:right="1104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D0ED" w14:textId="77777777" w:rsidR="00C62243" w:rsidRDefault="00C62243" w:rsidP="00E714EA">
      <w:r>
        <w:separator/>
      </w:r>
    </w:p>
  </w:endnote>
  <w:endnote w:type="continuationSeparator" w:id="0">
    <w:p w14:paraId="631E6AD7" w14:textId="77777777" w:rsidR="00C62243" w:rsidRDefault="00C62243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3AD6" w14:textId="77777777" w:rsidR="00C62243" w:rsidRDefault="00C62243" w:rsidP="00E714EA">
      <w:r>
        <w:separator/>
      </w:r>
    </w:p>
  </w:footnote>
  <w:footnote w:type="continuationSeparator" w:id="0">
    <w:p w14:paraId="1B78A607" w14:textId="77777777" w:rsidR="00C62243" w:rsidRDefault="00C62243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0037E6"/>
    <w:rsid w:val="002E0FF0"/>
    <w:rsid w:val="0040667A"/>
    <w:rsid w:val="005012FA"/>
    <w:rsid w:val="00563D55"/>
    <w:rsid w:val="00571ABA"/>
    <w:rsid w:val="00595C1A"/>
    <w:rsid w:val="005D2A42"/>
    <w:rsid w:val="00722E5B"/>
    <w:rsid w:val="00766CD8"/>
    <w:rsid w:val="00854C3D"/>
    <w:rsid w:val="008552D4"/>
    <w:rsid w:val="008E7438"/>
    <w:rsid w:val="00A77FEC"/>
    <w:rsid w:val="00B03DFA"/>
    <w:rsid w:val="00B2538D"/>
    <w:rsid w:val="00B644C7"/>
    <w:rsid w:val="00BC16D6"/>
    <w:rsid w:val="00C112C6"/>
    <w:rsid w:val="00C62243"/>
    <w:rsid w:val="00DB0D14"/>
    <w:rsid w:val="00DE4FBF"/>
    <w:rsid w:val="00E34BDA"/>
    <w:rsid w:val="00E531AD"/>
    <w:rsid w:val="00E714EA"/>
    <w:rsid w:val="00F627F2"/>
    <w:rsid w:val="00F74F36"/>
    <w:rsid w:val="00F8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E0FF0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22</cp:revision>
  <dcterms:created xsi:type="dcterms:W3CDTF">2025-10-09T21:57:00Z</dcterms:created>
  <dcterms:modified xsi:type="dcterms:W3CDTF">2025-11-18T18:40:00Z</dcterms:modified>
</cp:coreProperties>
</file>