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490BB554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Nº </w:t>
      </w:r>
      <w:r w:rsidR="00A703DA">
        <w:rPr>
          <w:rFonts w:asciiTheme="minorHAnsi" w:hAnsiTheme="minorHAnsi" w:cstheme="minorHAnsi"/>
          <w:b/>
        </w:rPr>
        <w:t>196</w:t>
      </w:r>
      <w:r w:rsidRPr="00FD272E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3B5F1E30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Pr="00FA2A0C">
        <w:rPr>
          <w:rFonts w:ascii="Calibri-Bold" w:eastAsia="Times New Roman" w:hAnsi="Calibri-Bold" w:cs="Calibri-Bold"/>
          <w:b/>
          <w:bCs/>
          <w:lang w:val="es-PE" w:eastAsia="es-PE"/>
        </w:rPr>
        <w:t xml:space="preserve">UN/A (01) </w:t>
      </w:r>
      <w:r w:rsidR="00FB5822" w:rsidRPr="00FA2A0C">
        <w:rPr>
          <w:rFonts w:ascii="Calibri-Bold" w:eastAsia="Times New Roman" w:hAnsi="Calibri-Bold" w:cs="Calibri-Bold"/>
          <w:b/>
          <w:bCs/>
          <w:lang w:val="es-PE" w:eastAsia="es-PE"/>
        </w:rPr>
        <w:t>ANALISTA</w:t>
      </w:r>
      <w:r w:rsidR="00FB5822" w:rsidRPr="008B30E1">
        <w:rPr>
          <w:rFonts w:ascii="Calibri-Bold" w:eastAsia="Times New Roman" w:hAnsi="Calibri-Bold" w:cs="Calibri-Bold"/>
          <w:b/>
          <w:bCs/>
          <w:lang w:val="es-PE" w:eastAsia="es-PE"/>
        </w:rPr>
        <w:t xml:space="preserve"> DE INTEGRIDAD Y LUCHA CONTRA LA CORRUPCIÓN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28F02A08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FA2A0C" w:rsidRPr="00F122A7">
        <w:rPr>
          <w:rFonts w:ascii="Calibri-Bold" w:hAnsi="Calibri-Bold" w:cs="Calibri-Bold"/>
          <w:b/>
          <w:bCs/>
          <w:lang w:val="es-PE" w:eastAsia="es-PE"/>
        </w:rPr>
        <w:t>UNIDAD FUNCIONAL DE INTEGRIDAD INSTITUCIONAL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Bonif. Dep. Calif.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Ley N°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E0FF0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7A464E49" w:rsidR="002E0FF0" w:rsidRPr="002E0FF0" w:rsidRDefault="00A41ACE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8B30E1">
              <w:rPr>
                <w:rFonts w:ascii="Calibri" w:hAnsi="Calibri" w:cs="Calibri"/>
                <w:b/>
                <w:bCs/>
                <w:color w:val="000000"/>
              </w:rPr>
              <w:t>GIURIA TORRES JOSE ORLANDO</w:t>
            </w:r>
          </w:p>
        </w:tc>
        <w:tc>
          <w:tcPr>
            <w:tcW w:w="1134" w:type="dxa"/>
            <w:vAlign w:val="center"/>
          </w:tcPr>
          <w:p w14:paraId="171E3D6E" w14:textId="271E3EBF" w:rsidR="002E0FF0" w:rsidRPr="005448BF" w:rsidRDefault="007F1402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448BF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57</w:t>
            </w:r>
          </w:p>
        </w:tc>
        <w:tc>
          <w:tcPr>
            <w:tcW w:w="992" w:type="dxa"/>
            <w:vAlign w:val="center"/>
          </w:tcPr>
          <w:p w14:paraId="7E2750F1" w14:textId="323088A1" w:rsidR="002E0FF0" w:rsidRPr="005448BF" w:rsidRDefault="00A41ACE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448BF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33.33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5448BF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448BF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5448BF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448BF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38CC5F8" w:rsidR="002E0FF0" w:rsidRPr="005448BF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448BF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</w:t>
            </w:r>
            <w:r w:rsidR="004971B0" w:rsidRPr="005448BF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7EC14503" w14:textId="505109FE" w:rsidR="002E0FF0" w:rsidRPr="005448BF" w:rsidRDefault="008240D9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448BF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330F7CA2" w:rsidR="002E0FF0" w:rsidRPr="005448BF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448BF">
              <w:rPr>
                <w:rFonts w:ascii="Calibri" w:eastAsia="Calibri" w:hAnsi="Calibri" w:cs="Calibri"/>
                <w:b/>
                <w:bCs/>
                <w:lang w:eastAsia="en-US"/>
              </w:rPr>
              <w:t>9</w:t>
            </w:r>
            <w:r w:rsidR="008240D9" w:rsidRPr="005448BF">
              <w:rPr>
                <w:rFonts w:ascii="Calibri" w:eastAsia="Calibri" w:hAnsi="Calibri" w:cs="Calibri"/>
                <w:b/>
                <w:bCs/>
                <w:lang w:eastAsia="en-US"/>
              </w:rPr>
              <w:t>0</w:t>
            </w:r>
            <w:r w:rsidRPr="005448BF">
              <w:rPr>
                <w:rFonts w:ascii="Calibri" w:eastAsia="Calibri" w:hAnsi="Calibri" w:cs="Calibri"/>
                <w:b/>
                <w:bCs/>
                <w:lang w:eastAsia="en-US"/>
              </w:rPr>
              <w:t>.</w:t>
            </w:r>
            <w:r w:rsidR="008240D9" w:rsidRPr="005448BF">
              <w:rPr>
                <w:rFonts w:ascii="Calibri" w:eastAsia="Calibri" w:hAnsi="Calibri" w:cs="Calibri"/>
                <w:b/>
                <w:bCs/>
                <w:lang w:eastAsia="en-US"/>
              </w:rPr>
              <w:t>33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  <w:tr w:rsidR="002E0FF0" w:rsidRPr="002E0FF0" w14:paraId="339B8433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38379F63" w14:textId="77777777" w:rsidR="002E0FF0" w:rsidRPr="00ED4C4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eastAsia="Calibri" w:hAnsi="Calibri" w:cs="Calibri"/>
                <w:color w:val="000000"/>
                <w:lang w:eastAsia="en-US"/>
              </w:rPr>
              <w:t>02</w:t>
            </w:r>
          </w:p>
        </w:tc>
        <w:tc>
          <w:tcPr>
            <w:tcW w:w="2271" w:type="dxa"/>
            <w:vAlign w:val="center"/>
          </w:tcPr>
          <w:p w14:paraId="48EA7DAB" w14:textId="168CB758" w:rsidR="002E0FF0" w:rsidRPr="00ED4C43" w:rsidRDefault="00D33B96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hAnsi="Calibri" w:cs="Calibri"/>
                <w:color w:val="000000"/>
              </w:rPr>
              <w:t>CHAPILLIQUEN PINGO OSCAR GONZALO</w:t>
            </w:r>
          </w:p>
        </w:tc>
        <w:tc>
          <w:tcPr>
            <w:tcW w:w="1134" w:type="dxa"/>
            <w:vAlign w:val="center"/>
          </w:tcPr>
          <w:p w14:paraId="66E3E7C1" w14:textId="40C02B35" w:rsidR="002E0FF0" w:rsidRPr="00ED4C43" w:rsidRDefault="00A41ACE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eastAsia="Calibri" w:hAnsi="Calibri" w:cs="Calibri"/>
                <w:color w:val="000000"/>
                <w:lang w:eastAsia="en-US"/>
              </w:rPr>
              <w:t>50</w:t>
            </w:r>
          </w:p>
        </w:tc>
        <w:tc>
          <w:tcPr>
            <w:tcW w:w="992" w:type="dxa"/>
            <w:vAlign w:val="center"/>
          </w:tcPr>
          <w:p w14:paraId="503EC0C3" w14:textId="530B0F1D" w:rsidR="002E0FF0" w:rsidRPr="00ED4C43" w:rsidRDefault="00A41ACE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eastAsia="Calibri" w:hAnsi="Calibri" w:cs="Calibri"/>
                <w:color w:val="000000"/>
                <w:lang w:eastAsia="en-US"/>
              </w:rPr>
              <w:t>35.93</w:t>
            </w:r>
          </w:p>
        </w:tc>
        <w:tc>
          <w:tcPr>
            <w:tcW w:w="709" w:type="dxa"/>
            <w:vAlign w:val="center"/>
          </w:tcPr>
          <w:p w14:paraId="1275D707" w14:textId="77777777" w:rsidR="002E0FF0" w:rsidRPr="00ED4C4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4DC6E762" w14:textId="77777777" w:rsidR="002E0FF0" w:rsidRPr="00ED4C4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2A76B26" w14:textId="77777777" w:rsidR="002E0FF0" w:rsidRPr="00ED4C4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4BC674C2" w14:textId="68CD14AC" w:rsidR="002E0FF0" w:rsidRPr="00ED4C43" w:rsidRDefault="008240D9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eastAsia="Calibri" w:hAnsi="Calibri" w:cs="Calibri"/>
                <w:color w:val="000000"/>
                <w:lang w:eastAsia="en-US"/>
              </w:rPr>
              <w:t>1.72</w:t>
            </w:r>
          </w:p>
        </w:tc>
        <w:tc>
          <w:tcPr>
            <w:tcW w:w="850" w:type="dxa"/>
            <w:vAlign w:val="center"/>
          </w:tcPr>
          <w:p w14:paraId="177A1C28" w14:textId="210F07C3" w:rsidR="002E0FF0" w:rsidRPr="00ED4C43" w:rsidRDefault="008240D9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eastAsia="Calibri" w:hAnsi="Calibri" w:cs="Calibri"/>
                <w:color w:val="000000"/>
                <w:lang w:eastAsia="en-US"/>
              </w:rPr>
              <w:t>87.65</w:t>
            </w:r>
          </w:p>
        </w:tc>
        <w:tc>
          <w:tcPr>
            <w:tcW w:w="1560" w:type="dxa"/>
            <w:vAlign w:val="center"/>
          </w:tcPr>
          <w:p w14:paraId="4296F0AA" w14:textId="77777777" w:rsidR="002E0FF0" w:rsidRPr="00ED4C43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D4C43">
              <w:rPr>
                <w:rFonts w:ascii="Calibri" w:eastAsia="Calibri" w:hAnsi="Calibri" w:cs="Calibri"/>
                <w:color w:val="000000"/>
                <w:lang w:eastAsia="en-US"/>
              </w:rPr>
              <w:t>ACCESITARIO/A 1</w:t>
            </w:r>
          </w:p>
        </w:tc>
      </w:tr>
    </w:tbl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N°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presentación de los documentos originales declarados en el anexo Nº 07, de la presente convocatoria.</w:t>
      </w:r>
    </w:p>
    <w:p w14:paraId="6C6010E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10776884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A2A0C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FA2A0C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FA2A0C" w:rsidRPr="00FA2A0C">
        <w:rPr>
          <w:rFonts w:ascii="Calibri" w:eastAsia="Calibri" w:hAnsi="Calibri" w:cs="Calibri"/>
          <w:spacing w:val="-6"/>
          <w:sz w:val="22"/>
          <w:szCs w:val="22"/>
          <w:lang w:eastAsia="en-US"/>
        </w:rPr>
        <w:t>13</w:t>
      </w:r>
      <w:r w:rsidRPr="00FA2A0C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</w:t>
      </w:r>
      <w:r w:rsidR="00FA2A0C" w:rsidRPr="00FA2A0C">
        <w:rPr>
          <w:rFonts w:ascii="Calibri" w:eastAsia="Calibri" w:hAnsi="Calibri" w:cs="Calibri"/>
          <w:spacing w:val="-6"/>
          <w:sz w:val="22"/>
          <w:szCs w:val="22"/>
          <w:lang w:eastAsia="en-US"/>
        </w:rPr>
        <w:t>noviem</w:t>
      </w:r>
      <w:r w:rsidRPr="00FA2A0C">
        <w:rPr>
          <w:rFonts w:ascii="Calibri" w:eastAsia="Calibri" w:hAnsi="Calibri" w:cs="Calibri"/>
          <w:spacing w:val="-6"/>
          <w:sz w:val="22"/>
          <w:szCs w:val="22"/>
          <w:lang w:eastAsia="en-US"/>
        </w:rPr>
        <w:t>bre d</w:t>
      </w:r>
      <w:r w:rsidRPr="00FA2A0C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FA2A0C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FA2A0C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E93D" w14:textId="77777777" w:rsidR="0053614B" w:rsidRDefault="0053614B" w:rsidP="00E714EA">
      <w:r>
        <w:separator/>
      </w:r>
    </w:p>
  </w:endnote>
  <w:endnote w:type="continuationSeparator" w:id="0">
    <w:p w14:paraId="71095220" w14:textId="77777777" w:rsidR="0053614B" w:rsidRDefault="0053614B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3FDC" w14:textId="77777777" w:rsidR="0053614B" w:rsidRDefault="0053614B" w:rsidP="00E714EA">
      <w:r>
        <w:separator/>
      </w:r>
    </w:p>
  </w:footnote>
  <w:footnote w:type="continuationSeparator" w:id="0">
    <w:p w14:paraId="421D1149" w14:textId="77777777" w:rsidR="0053614B" w:rsidRDefault="0053614B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554E8"/>
    <w:rsid w:val="00101491"/>
    <w:rsid w:val="001836FD"/>
    <w:rsid w:val="002E0FF0"/>
    <w:rsid w:val="004971B0"/>
    <w:rsid w:val="0053614B"/>
    <w:rsid w:val="005448BF"/>
    <w:rsid w:val="005D2A42"/>
    <w:rsid w:val="00766CD8"/>
    <w:rsid w:val="007F1402"/>
    <w:rsid w:val="008240D9"/>
    <w:rsid w:val="00854C3D"/>
    <w:rsid w:val="00A41ACE"/>
    <w:rsid w:val="00A703DA"/>
    <w:rsid w:val="00B03DFA"/>
    <w:rsid w:val="00C112C6"/>
    <w:rsid w:val="00C62243"/>
    <w:rsid w:val="00D33B96"/>
    <w:rsid w:val="00E34BDA"/>
    <w:rsid w:val="00E714EA"/>
    <w:rsid w:val="00ED4C43"/>
    <w:rsid w:val="00F627F2"/>
    <w:rsid w:val="00F74F36"/>
    <w:rsid w:val="00FA2A0C"/>
    <w:rsid w:val="00F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17</cp:revision>
  <dcterms:created xsi:type="dcterms:W3CDTF">2025-10-09T21:57:00Z</dcterms:created>
  <dcterms:modified xsi:type="dcterms:W3CDTF">2025-11-13T18:55:00Z</dcterms:modified>
</cp:coreProperties>
</file>