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130E75B0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159E5">
        <w:rPr>
          <w:rFonts w:asciiTheme="minorHAnsi" w:hAnsiTheme="minorHAnsi" w:cstheme="minorHAnsi"/>
          <w:b/>
        </w:rPr>
        <w:t>160</w:t>
      </w:r>
      <w:r w:rsidRPr="00FD272E">
        <w:rPr>
          <w:rFonts w:asciiTheme="minorHAnsi" w:hAnsiTheme="minorHAnsi" w:cstheme="minorHAnsi"/>
          <w:b/>
        </w:rPr>
        <w:t>-2025-CONADIS</w:t>
      </w:r>
      <w:r w:rsidR="00BB79C5">
        <w:rPr>
          <w:rFonts w:asciiTheme="minorHAnsi" w:hAnsiTheme="minorHAnsi" w:cstheme="minorHAnsi"/>
          <w:b/>
        </w:rPr>
        <w:t xml:space="preserve"> (CAS DE SUPLENCIA)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72CCADDC" w:rsidR="00E714EA" w:rsidRPr="00B159E5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B159E5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B159E5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ASISTENTE </w:t>
      </w:r>
      <w:r w:rsidR="00B159E5" w:rsidRPr="00B159E5">
        <w:rPr>
          <w:rFonts w:ascii="Calibri-Bold" w:eastAsia="Times New Roman" w:hAnsi="Calibri-Bold" w:cs="Calibri-Bold"/>
          <w:b/>
          <w:bCs/>
          <w:lang w:val="es-PE" w:eastAsia="es-PE"/>
        </w:rPr>
        <w:t>ADMINISTRATIVO II</w:t>
      </w:r>
    </w:p>
    <w:p w14:paraId="6A78ACAD" w14:textId="77777777" w:rsidR="00E714EA" w:rsidRPr="00B159E5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61ABAE96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B159E5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B159E5">
        <w:rPr>
          <w:rFonts w:asciiTheme="minorHAnsi" w:hAnsiTheme="minorHAnsi" w:cstheme="minorHAnsi"/>
          <w:b/>
          <w:sz w:val="22"/>
          <w:szCs w:val="22"/>
        </w:rPr>
        <w:tab/>
      </w:r>
      <w:r w:rsidR="00B159E5" w:rsidRPr="00B159E5">
        <w:rPr>
          <w:rFonts w:ascii="Calibri-Bold" w:hAnsi="Calibri-Bold" w:cs="Calibri-Bold"/>
          <w:b/>
          <w:bCs/>
          <w:lang w:val="es-PE" w:eastAsia="es-PE"/>
        </w:rPr>
        <w:t>PRESIDENCIA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F10D03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F10D03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480073" w:rsidRPr="0095742D" w14:paraId="4713DC50" w14:textId="77777777" w:rsidTr="00480073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480073" w:rsidRPr="00DB3BC6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1405E8A4" w:rsidR="00480073" w:rsidRPr="00F10D03" w:rsidRDefault="00480073" w:rsidP="0048007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ARIAS BELLIDO CHRISTIAN JESUS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2980" w14:textId="7B3E15C0" w:rsidR="00480073" w:rsidRPr="00480073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48007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480073" w:rsidRPr="00EE21E3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0073" w:rsidRPr="0095742D" w14:paraId="4638CFB6" w14:textId="77777777" w:rsidTr="00480073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480073" w:rsidRPr="00DB3BC6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555C" w14:textId="41BAA9E1" w:rsidR="00480073" w:rsidRPr="00F10D03" w:rsidRDefault="00480073" w:rsidP="0048007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ESPINAL COLQUI CHRISTIAN JEFF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7B32" w14:textId="17D55EF0" w:rsidR="00480073" w:rsidRPr="00480073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48007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57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480073" w:rsidRPr="009A195E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0073" w:rsidRPr="0095742D" w14:paraId="62DFD826" w14:textId="77777777" w:rsidTr="00480073">
        <w:trPr>
          <w:trHeight w:val="315"/>
        </w:trPr>
        <w:tc>
          <w:tcPr>
            <w:tcW w:w="548" w:type="dxa"/>
            <w:noWrap/>
            <w:vAlign w:val="center"/>
          </w:tcPr>
          <w:p w14:paraId="0C854061" w14:textId="77777777" w:rsidR="00480073" w:rsidRPr="00DB3BC6" w:rsidRDefault="00480073" w:rsidP="0048007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72BF" w14:textId="3113EF76" w:rsidR="00480073" w:rsidRPr="00F10D03" w:rsidRDefault="00480073" w:rsidP="0048007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PEREZ REATEGUI TANIA BEATRIZ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FB5A" w14:textId="6FA7DE26" w:rsidR="00480073" w:rsidRPr="00480073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48007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1784" w:type="dxa"/>
            <w:noWrap/>
          </w:tcPr>
          <w:p w14:paraId="6798902C" w14:textId="77777777" w:rsidR="00480073" w:rsidRPr="001D6899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0073" w:rsidRPr="0095742D" w14:paraId="504D3B77" w14:textId="77777777" w:rsidTr="00480073">
        <w:trPr>
          <w:trHeight w:val="315"/>
        </w:trPr>
        <w:tc>
          <w:tcPr>
            <w:tcW w:w="548" w:type="dxa"/>
            <w:noWrap/>
            <w:vAlign w:val="center"/>
          </w:tcPr>
          <w:p w14:paraId="407426C9" w14:textId="77777777" w:rsidR="00480073" w:rsidRPr="00DB3BC6" w:rsidRDefault="00480073" w:rsidP="0048007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C5F6" w14:textId="64D649B9" w:rsidR="00480073" w:rsidRPr="00F10D03" w:rsidRDefault="00480073" w:rsidP="00480073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TAGLE ORTIZ STEFANY PAULA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3926" w14:textId="16024427" w:rsidR="00480073" w:rsidRPr="00480073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48007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50</w:t>
            </w:r>
          </w:p>
        </w:tc>
        <w:tc>
          <w:tcPr>
            <w:tcW w:w="1784" w:type="dxa"/>
            <w:noWrap/>
          </w:tcPr>
          <w:p w14:paraId="031824ED" w14:textId="77777777" w:rsidR="00480073" w:rsidRPr="001D6899" w:rsidRDefault="00480073" w:rsidP="0048007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B10C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704572" w:rsidRPr="0095742D" w14:paraId="77E5557A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4C9ABED3" w14:textId="69B6C2C0" w:rsidR="00704572" w:rsidRPr="002304F1" w:rsidRDefault="002304F1" w:rsidP="0070457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04F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7F04" w14:textId="19997ED0" w:rsidR="00704572" w:rsidRPr="00300E8E" w:rsidRDefault="00704572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AGUILAR AGUILAR JILMER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988A" w14:textId="1994F239" w:rsidR="00704572" w:rsidRPr="00B827E5" w:rsidRDefault="00704572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510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E18C909" w14:textId="0E4C9720" w:rsidR="00704572" w:rsidRPr="001D6899" w:rsidRDefault="00704572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5422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04572" w:rsidRPr="0095742D" w14:paraId="54024A66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340D2926" w14:textId="54AB2F79" w:rsidR="00704572" w:rsidRPr="002304F1" w:rsidRDefault="002304F1" w:rsidP="0070457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04F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06C25" w14:textId="30A2BCA4" w:rsidR="00704572" w:rsidRPr="00300E8E" w:rsidRDefault="00704572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AGUILAR SANCHEZ GEORGE ARMANDO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C35F" w14:textId="021D4615" w:rsidR="00704572" w:rsidRPr="00B827E5" w:rsidRDefault="00704572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510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060FE22" w14:textId="760EDE32" w:rsidR="00704572" w:rsidRPr="001D6899" w:rsidRDefault="00704572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95422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04572" w:rsidRPr="0095742D" w14:paraId="09DEDB07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76ED0231" w14:textId="7BD4F943" w:rsidR="00704572" w:rsidRPr="002304F1" w:rsidRDefault="002304F1" w:rsidP="0070457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2304F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1B84" w14:textId="6E2BB991" w:rsidR="00704572" w:rsidRPr="00300E8E" w:rsidRDefault="00704572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CONCHA ROSALES MICAELINA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91C3" w14:textId="38165125" w:rsidR="00704572" w:rsidRPr="007E77AA" w:rsidRDefault="00704572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510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2AAB497" w14:textId="46F03D35" w:rsidR="00704572" w:rsidRPr="00C51035" w:rsidRDefault="00704572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5422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04572" w:rsidRPr="0095742D" w14:paraId="5FA40960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45854AAC" w14:textId="187F2679" w:rsidR="00704572" w:rsidRPr="002304F1" w:rsidRDefault="002304F1" w:rsidP="0070457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2304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E8BFE" w14:textId="1E7ACF49" w:rsidR="00704572" w:rsidRPr="00300E8E" w:rsidRDefault="00704572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HUAMAN ANCO JOSE MARIANO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4B24" w14:textId="4B33D727" w:rsidR="00704572" w:rsidRPr="007E77AA" w:rsidRDefault="00704572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510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55882EF" w14:textId="1A2CB11C" w:rsidR="00704572" w:rsidRPr="00C51035" w:rsidRDefault="00704572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5422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704572" w:rsidRPr="0095742D" w14:paraId="73EF45DB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3308A023" w14:textId="14968AFE" w:rsidR="00704572" w:rsidRPr="002304F1" w:rsidRDefault="002304F1" w:rsidP="0070457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04F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426A5" w14:textId="686EF4AA" w:rsidR="00704572" w:rsidRPr="00300E8E" w:rsidRDefault="00704572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MANSILLA AVALOS MILUSKA DEIDAMIA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702A" w14:textId="1ED1D46D" w:rsidR="00704572" w:rsidRPr="007E77AA" w:rsidRDefault="00704572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55107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38AEE93" w14:textId="0E722BD0" w:rsidR="00704572" w:rsidRPr="00C51035" w:rsidRDefault="00704572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5422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00E8E" w:rsidRPr="0095742D" w14:paraId="6A16FF41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493F1B30" w:rsidR="00300E8E" w:rsidRDefault="00300E8E" w:rsidP="00300E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04F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21C26ACB" w:rsidR="00300E8E" w:rsidRPr="00300E8E" w:rsidRDefault="00300E8E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RUIZ MARQUEZ CARMEN PATRICIA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300E8E" w:rsidRPr="00C37233" w:rsidRDefault="00300E8E" w:rsidP="002304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300E8E" w:rsidRPr="00C51035" w:rsidRDefault="00300E8E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300E8E" w:rsidRPr="0095742D" w14:paraId="58C88FBF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0F4B4BFD" w14:textId="27E479D5" w:rsidR="00300E8E" w:rsidRDefault="00300E8E" w:rsidP="00300E8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04F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EE78D" w14:textId="3A87B6E0" w:rsidR="00300E8E" w:rsidRPr="00300E8E" w:rsidRDefault="00300E8E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300E8E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TORRES SANCHEZ PATRICK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E05F" w14:textId="77777777" w:rsidR="00300E8E" w:rsidRPr="00C37233" w:rsidRDefault="00300E8E" w:rsidP="002304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9AD4F51" w14:textId="77777777" w:rsidR="00300E8E" w:rsidRPr="00C51035" w:rsidRDefault="00300E8E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A167AF" w:rsidRPr="0095742D" w14:paraId="174F0A47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61F37A31" w:rsidR="00A167AF" w:rsidRPr="00286B10" w:rsidRDefault="00A167AF" w:rsidP="00A167AF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04F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4F569B65" w:rsidR="00A167AF" w:rsidRPr="00A167AF" w:rsidRDefault="00A167AF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167A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ASMAT MEDINA VANNIA GERALDINE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A167AF" w:rsidRPr="00C37233" w:rsidRDefault="00A167AF" w:rsidP="002304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A167AF" w:rsidRPr="00C51035" w:rsidRDefault="00A167AF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A167AF" w:rsidRPr="0095742D" w14:paraId="3A3B0173" w14:textId="77777777" w:rsidTr="002304F1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23D52707" w:rsidR="00A167AF" w:rsidRDefault="00A167AF" w:rsidP="00A167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304F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48944037" w:rsidR="00A167AF" w:rsidRPr="00A167AF" w:rsidRDefault="00A167AF" w:rsidP="002304F1">
            <w:pPr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A167AF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REYES RIOS TATIANA MARIA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A167AF" w:rsidRPr="00C37233" w:rsidRDefault="00A167AF" w:rsidP="002304F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A167AF" w:rsidRPr="00604C2A" w:rsidRDefault="00A167AF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DDC72C5" w14:textId="77777777" w:rsidR="00165178" w:rsidRDefault="00165178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0157D" w14:textId="77777777" w:rsidR="00165178" w:rsidRDefault="00165178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6B8EE" w14:textId="0D2BE941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3"/>
        <w:gridCol w:w="1382"/>
        <w:gridCol w:w="1181"/>
        <w:gridCol w:w="1181"/>
      </w:tblGrid>
      <w:tr w:rsidR="00E714EA" w:rsidRPr="00DD5464" w14:paraId="36A6FD2E" w14:textId="77777777" w:rsidTr="00A46B16">
        <w:trPr>
          <w:trHeight w:val="47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2304F1" w:rsidRPr="00DD5464" w14:paraId="75D592C1" w14:textId="77777777" w:rsidTr="00A46B1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2304F1" w:rsidRPr="000C286E" w:rsidRDefault="002304F1" w:rsidP="002304F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46BF10C2" w:rsidR="002304F1" w:rsidRPr="00BB3270" w:rsidRDefault="002304F1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ARIAS BELLIDO CHRISTIAN JESUS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2B823975" w:rsidR="002304F1" w:rsidRPr="00A17172" w:rsidRDefault="002304F1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4D4AD28D" w:rsidR="002304F1" w:rsidRPr="00A17172" w:rsidRDefault="00A46B16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304F1"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0: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2304F1"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0 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2304F1"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2304F1" w:rsidRPr="00BB3270" w:rsidRDefault="002304F1" w:rsidP="002304F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A46B16" w:rsidRPr="00DD5464" w14:paraId="3774CF46" w14:textId="77777777" w:rsidTr="00A46B1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A46B16" w:rsidRPr="005F7BDE" w:rsidRDefault="00A46B16" w:rsidP="00A46B1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2AF2C875" w:rsidR="00A46B16" w:rsidRPr="00286B10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ESPINAL COLQUI CHRISTIAN JEFF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6B0678C0" w:rsidR="00A46B16" w:rsidRPr="00A1717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10D87783" w:rsidR="00A46B16" w:rsidRPr="00A1717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A46B16" w:rsidRPr="00BB3270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A46B16" w:rsidRPr="00DD5464" w14:paraId="54691A9B" w14:textId="77777777" w:rsidTr="00A46B1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1CE" w14:textId="77777777" w:rsidR="00A46B16" w:rsidRDefault="00A46B16" w:rsidP="00A46B1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3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795B" w14:textId="3F00EC26" w:rsidR="00A46B16" w:rsidRPr="00286B10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PEREZ REATEGUI TANIA BEATRIZ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5068" w14:textId="000970D7" w:rsidR="00A46B16" w:rsidRPr="00A1717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7008" w14:textId="13C435CC" w:rsidR="00A46B16" w:rsidRPr="00A1717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E356" w14:textId="77777777" w:rsidR="00A46B16" w:rsidRPr="00A8676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A46B16" w:rsidRPr="00DD5464" w14:paraId="37C3F9C8" w14:textId="77777777" w:rsidTr="00A46B16">
        <w:trPr>
          <w:trHeight w:val="41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E8745" w14:textId="77777777" w:rsidR="00A46B16" w:rsidRDefault="00A46B16" w:rsidP="00A46B1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84F8A" w14:textId="217037C3" w:rsidR="00A46B16" w:rsidRPr="006C3216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0D0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TAGLE ORTIZ STEFANY PAULA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312" w14:textId="36B9DA6C" w:rsidR="00A46B16" w:rsidRPr="00A1717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17/10/2025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3D63" w14:textId="1AB2DA49" w:rsidR="00A46B16" w:rsidRPr="00A1717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45</w:t>
            </w:r>
            <w:r w:rsidRPr="00A1717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BC41" w14:textId="77777777" w:rsidR="00A46B16" w:rsidRPr="00A86762" w:rsidRDefault="00A46B16" w:rsidP="00A46B1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77A8850A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Pr="00A17172">
        <w:rPr>
          <w:rFonts w:asciiTheme="minorHAnsi" w:hAnsiTheme="minorHAnsi" w:cstheme="minorHAnsi"/>
          <w:sz w:val="22"/>
          <w:szCs w:val="22"/>
        </w:rPr>
        <w:t>1</w:t>
      </w:r>
      <w:r w:rsidR="00B159E5" w:rsidRPr="00A17172">
        <w:rPr>
          <w:rFonts w:asciiTheme="minorHAnsi" w:hAnsiTheme="minorHAnsi" w:cstheme="minorHAnsi"/>
          <w:sz w:val="22"/>
          <w:szCs w:val="22"/>
        </w:rPr>
        <w:t>6</w:t>
      </w:r>
      <w:r w:rsidRPr="00A17172">
        <w:rPr>
          <w:rFonts w:asciiTheme="minorHAnsi" w:hAnsiTheme="minorHAnsi" w:cstheme="minorHAnsi"/>
          <w:sz w:val="22"/>
          <w:szCs w:val="22"/>
        </w:rPr>
        <w:t xml:space="preserve"> de octubre</w:t>
      </w:r>
      <w:r w:rsidRPr="00604C2A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51B8876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19FF1D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p w14:paraId="3B069BF2" w14:textId="77777777" w:rsidR="00E34BDA" w:rsidRDefault="00E34BDA"/>
    <w:sectPr w:rsidR="00E34BDA" w:rsidSect="00E714EA">
      <w:headerReference w:type="default" r:id="rId6"/>
      <w:footerReference w:type="default" r:id="rId7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9104" w14:textId="77777777" w:rsidR="00E50173" w:rsidRDefault="00E50173" w:rsidP="00E714EA">
      <w:r>
        <w:separator/>
      </w:r>
    </w:p>
  </w:endnote>
  <w:endnote w:type="continuationSeparator" w:id="0">
    <w:p w14:paraId="7F488DA3" w14:textId="77777777" w:rsidR="00E50173" w:rsidRDefault="00E5017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621A" w14:textId="77777777" w:rsidR="00E50173" w:rsidRDefault="00E50173" w:rsidP="00E714EA">
      <w:r>
        <w:separator/>
      </w:r>
    </w:p>
  </w:footnote>
  <w:footnote w:type="continuationSeparator" w:id="0">
    <w:p w14:paraId="1DF1CA9A" w14:textId="77777777" w:rsidR="00E50173" w:rsidRDefault="00E5017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65178"/>
    <w:rsid w:val="002304F1"/>
    <w:rsid w:val="00300E8E"/>
    <w:rsid w:val="00480073"/>
    <w:rsid w:val="005D2A42"/>
    <w:rsid w:val="00704572"/>
    <w:rsid w:val="00766CD8"/>
    <w:rsid w:val="00A167AF"/>
    <w:rsid w:val="00A17172"/>
    <w:rsid w:val="00A46B16"/>
    <w:rsid w:val="00B03DFA"/>
    <w:rsid w:val="00B159E5"/>
    <w:rsid w:val="00BB79C5"/>
    <w:rsid w:val="00C112C6"/>
    <w:rsid w:val="00C62243"/>
    <w:rsid w:val="00E34BDA"/>
    <w:rsid w:val="00E46F8B"/>
    <w:rsid w:val="00E50173"/>
    <w:rsid w:val="00E714EA"/>
    <w:rsid w:val="00F1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13</cp:revision>
  <dcterms:created xsi:type="dcterms:W3CDTF">2025-10-09T21:57:00Z</dcterms:created>
  <dcterms:modified xsi:type="dcterms:W3CDTF">2025-10-16T16:27:00Z</dcterms:modified>
</cp:coreProperties>
</file>