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75B33B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604775">
        <w:rPr>
          <w:rFonts w:asciiTheme="minorHAnsi" w:hAnsiTheme="minorHAnsi" w:cstheme="minorHAnsi"/>
          <w:b/>
        </w:rPr>
        <w:t>138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1979DBEC" w:rsidR="009C5791" w:rsidRPr="00974CBB" w:rsidRDefault="009C3F90" w:rsidP="00525DB6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525DB6" w:rsidRPr="00525DB6">
        <w:rPr>
          <w:rFonts w:ascii="Calibri-Bold" w:eastAsia="Times New Roman" w:hAnsi="Calibri-Bold" w:cs="Calibri-Bold"/>
          <w:b/>
          <w:bCs/>
          <w:lang w:val="es-PE" w:eastAsia="es-PE"/>
        </w:rPr>
        <w:t>UN</w:t>
      </w:r>
      <w:r w:rsidR="00525DB6">
        <w:rPr>
          <w:rFonts w:ascii="Calibri-Bold" w:eastAsia="Times New Roman" w:hAnsi="Calibri-Bold" w:cs="Calibri-Bold"/>
          <w:b/>
          <w:bCs/>
          <w:lang w:val="es-PE" w:eastAsia="es-PE"/>
        </w:rPr>
        <w:t xml:space="preserve">/A (01) </w:t>
      </w:r>
      <w:bookmarkStart w:id="0" w:name="_Hlk201935267"/>
      <w:r w:rsidR="00BF28FB" w:rsidRPr="00BF28FB">
        <w:rPr>
          <w:rFonts w:ascii="Calibri-Bold" w:eastAsia="Times New Roman" w:hAnsi="Calibri-Bold" w:cs="Calibri-Bold"/>
          <w:b/>
          <w:bCs/>
          <w:lang w:val="es-PE" w:eastAsia="es-PE"/>
        </w:rPr>
        <w:t>ESPECIALISTA JURÍDICO I</w:t>
      </w:r>
      <w:bookmarkEnd w:id="0"/>
      <w:r w:rsidR="00BF28FB" w:rsidRPr="00BF28FB">
        <w:rPr>
          <w:rFonts w:ascii="Calibri-Bold" w:eastAsia="Times New Roman" w:hAnsi="Calibri-Bold" w:cs="Calibri-Bold"/>
          <w:b/>
          <w:bCs/>
          <w:lang w:val="es-PE" w:eastAsia="es-PE"/>
        </w:rPr>
        <w:t>V</w:t>
      </w:r>
      <w:r w:rsidR="00BF28FB">
        <w:rPr>
          <w:rFonts w:ascii="Calibri-Bold" w:eastAsia="Times New Roman" w:hAnsi="Calibri-Bold" w:cs="Calibri-Bold"/>
          <w:b/>
          <w:bCs/>
          <w:lang w:val="es-PE" w:eastAsia="es-PE"/>
        </w:rPr>
        <w:t xml:space="preserve"> (CAS DE SUPLENCIA)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4E350883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BF28FB" w:rsidRPr="00BF28FB">
        <w:rPr>
          <w:rFonts w:ascii="Calibri-Bold" w:hAnsi="Calibri-Bold" w:cs="Calibri-Bold"/>
          <w:b/>
          <w:bCs/>
          <w:lang w:val="es-PE" w:eastAsia="es-PE"/>
        </w:rPr>
        <w:t>DIRECCIÓN DE POLÍTICAS, SEGUIMIENTO Y GENERACIÓN DE EVIDENCIA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C1CFEB" w14:textId="77777777" w:rsidR="00D70CB8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60477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604775" w:rsidRPr="0095742D" w14:paraId="0614474D" w14:textId="77777777" w:rsidTr="00604775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37FA3E64" w:rsidR="00604775" w:rsidRPr="00286B10" w:rsidRDefault="00604775" w:rsidP="006047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326B14A5" w:rsidR="00604775" w:rsidRPr="00D70CB8" w:rsidRDefault="00604775" w:rsidP="0060477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MARENGO ORTEGA MAYRA MASSIEL DEL CARMEN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604775" w:rsidRPr="00C37233" w:rsidRDefault="00604775" w:rsidP="0060477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A3FA11A" w14:textId="007E3ADB" w:rsidR="00604775" w:rsidRPr="00C51035" w:rsidRDefault="00604775" w:rsidP="006047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604775" w:rsidRPr="0095742D" w14:paraId="6D5FC713" w14:textId="77777777" w:rsidTr="00604775">
        <w:trPr>
          <w:trHeight w:val="315"/>
        </w:trPr>
        <w:tc>
          <w:tcPr>
            <w:tcW w:w="548" w:type="dxa"/>
            <w:noWrap/>
            <w:vAlign w:val="center"/>
          </w:tcPr>
          <w:p w14:paraId="64EA3697" w14:textId="7F3FED67" w:rsidR="00604775" w:rsidRDefault="00604775" w:rsidP="006047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18B3" w14:textId="5103CE7D" w:rsidR="00604775" w:rsidRPr="00BF28FB" w:rsidRDefault="00604775" w:rsidP="0060477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PEREZ HUAMAN ANDRES RENZO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93656" w14:textId="74DBE186" w:rsidR="00604775" w:rsidRPr="00C37233" w:rsidRDefault="00604775" w:rsidP="0060477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FD65AA2" w14:textId="00B7C7EF" w:rsidR="00604775" w:rsidRPr="00C51035" w:rsidRDefault="00604775" w:rsidP="006047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604775" w:rsidRPr="0095742D" w14:paraId="77FF2E25" w14:textId="77777777" w:rsidTr="00604775">
        <w:trPr>
          <w:trHeight w:val="315"/>
        </w:trPr>
        <w:tc>
          <w:tcPr>
            <w:tcW w:w="548" w:type="dxa"/>
            <w:noWrap/>
            <w:vAlign w:val="center"/>
          </w:tcPr>
          <w:p w14:paraId="21F9852E" w14:textId="52838A1E" w:rsidR="00604775" w:rsidRDefault="00604775" w:rsidP="006047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0282" w14:textId="1A15755E" w:rsidR="00604775" w:rsidRPr="00BF28FB" w:rsidRDefault="00604775" w:rsidP="0060477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VELIZ UTIA DORA ESTHER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3C65" w14:textId="3267C884" w:rsidR="00604775" w:rsidRPr="00C37233" w:rsidRDefault="00604775" w:rsidP="0060477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D21E29B" w14:textId="280C785C" w:rsidR="00604775" w:rsidRPr="00C51035" w:rsidRDefault="00604775" w:rsidP="006047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31803CEE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604775">
        <w:rPr>
          <w:rFonts w:asciiTheme="minorHAnsi" w:hAnsiTheme="minorHAnsi" w:cstheme="minorHAnsi"/>
          <w:sz w:val="22"/>
          <w:szCs w:val="22"/>
        </w:rPr>
        <w:t>10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 </w:t>
      </w:r>
      <w:r w:rsidR="00604775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4985" w14:textId="77777777" w:rsidR="00B312C8" w:rsidRDefault="00B312C8">
      <w:r>
        <w:separator/>
      </w:r>
    </w:p>
  </w:endnote>
  <w:endnote w:type="continuationSeparator" w:id="0">
    <w:p w14:paraId="4C58CC83" w14:textId="77777777" w:rsidR="00B312C8" w:rsidRDefault="00B3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18E5" w14:textId="77777777" w:rsidR="00B312C8" w:rsidRDefault="00B312C8">
      <w:r>
        <w:separator/>
      </w:r>
    </w:p>
  </w:footnote>
  <w:footnote w:type="continuationSeparator" w:id="0">
    <w:p w14:paraId="19032693" w14:textId="77777777" w:rsidR="00B312C8" w:rsidRDefault="00B3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A49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03C4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775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016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2C8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28FB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1F6"/>
    <w:rsid w:val="00EE578B"/>
    <w:rsid w:val="00EF0C69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57BD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20</cp:revision>
  <cp:lastPrinted>2025-04-04T23:18:00Z</cp:lastPrinted>
  <dcterms:created xsi:type="dcterms:W3CDTF">2025-04-04T23:22:00Z</dcterms:created>
  <dcterms:modified xsi:type="dcterms:W3CDTF">2025-10-10T03:48:00Z</dcterms:modified>
</cp:coreProperties>
</file>