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62F150BE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C927D1">
        <w:rPr>
          <w:spacing w:val="-2"/>
        </w:rPr>
        <w:t>1</w:t>
      </w:r>
      <w:r w:rsidR="00CE0DAF">
        <w:rPr>
          <w:spacing w:val="-2"/>
        </w:rPr>
        <w:t>20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0C1B08A3" w:rsidR="00F46B48" w:rsidRPr="00057A66" w:rsidRDefault="00CE0DAF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0D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DOS (02) ESPECIALISTAS EN FISCALIZACIÓN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46E47CC4" w:rsidR="00F46B48" w:rsidRPr="00F46B48" w:rsidRDefault="00CE0DAF" w:rsidP="00E37B8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CE0DAF">
              <w:rPr>
                <w:b/>
                <w:bCs/>
                <w:sz w:val="24"/>
                <w:szCs w:val="24"/>
                <w:lang w:val="es-PE"/>
              </w:rPr>
              <w:t>SUBDIRECCIÓN DE FISCALIZACIÓN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CE0DAF" w:rsidRPr="0059614D" w14:paraId="56BC0565" w14:textId="77777777" w:rsidTr="00CE0DAF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CE0DAF" w:rsidRPr="00CE0DAF" w:rsidRDefault="00CE0DAF" w:rsidP="00CE0DAF">
            <w:pPr>
              <w:jc w:val="center"/>
              <w:rPr>
                <w:b/>
                <w:bCs/>
                <w:color w:val="000000" w:themeColor="text1"/>
              </w:rPr>
            </w:pPr>
            <w:r w:rsidRPr="00CE0DAF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center"/>
          </w:tcPr>
          <w:p w14:paraId="2F7E2627" w14:textId="36146A96" w:rsidR="00CE0DAF" w:rsidRPr="00CE0DAF" w:rsidRDefault="00CE0DAF" w:rsidP="00CE0DAF">
            <w:pPr>
              <w:jc w:val="center"/>
              <w:rPr>
                <w:b/>
                <w:bCs/>
                <w:color w:val="000000"/>
              </w:rPr>
            </w:pPr>
            <w:r w:rsidRPr="00CE0DAF">
              <w:rPr>
                <w:b/>
                <w:bCs/>
              </w:rPr>
              <w:t>RUIZ CARDENAS MIRKO ANTONIO</w:t>
            </w:r>
          </w:p>
        </w:tc>
        <w:tc>
          <w:tcPr>
            <w:tcW w:w="1134" w:type="dxa"/>
            <w:vAlign w:val="center"/>
          </w:tcPr>
          <w:p w14:paraId="158A6E07" w14:textId="7422E9F2" w:rsidR="00CE0DAF" w:rsidRPr="00CE0DAF" w:rsidRDefault="00CE0DAF" w:rsidP="00CE0DAF">
            <w:pPr>
              <w:jc w:val="center"/>
              <w:rPr>
                <w:b/>
                <w:bCs/>
                <w:color w:val="000000" w:themeColor="text1"/>
              </w:rPr>
            </w:pPr>
            <w:r w:rsidRPr="00CE0DAF">
              <w:rPr>
                <w:b/>
                <w:bCs/>
                <w:color w:val="000000"/>
              </w:rPr>
              <w:t>54</w:t>
            </w:r>
          </w:p>
        </w:tc>
        <w:tc>
          <w:tcPr>
            <w:tcW w:w="992" w:type="dxa"/>
            <w:vAlign w:val="center"/>
          </w:tcPr>
          <w:p w14:paraId="7AABBD6F" w14:textId="111F85EA" w:rsidR="00CE0DAF" w:rsidRPr="00CE0DAF" w:rsidRDefault="00CE0DAF" w:rsidP="00CE0D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CE0DAF">
              <w:rPr>
                <w:b/>
                <w:bCs/>
                <w:color w:val="000000"/>
              </w:rPr>
              <w:t>35.67</w:t>
            </w:r>
          </w:p>
        </w:tc>
        <w:tc>
          <w:tcPr>
            <w:tcW w:w="709" w:type="dxa"/>
            <w:vAlign w:val="center"/>
          </w:tcPr>
          <w:p w14:paraId="298F42B0" w14:textId="0A1027AB" w:rsidR="00CE0DAF" w:rsidRPr="00CE0DAF" w:rsidRDefault="00CE0DAF" w:rsidP="00CE0DAF">
            <w:pPr>
              <w:jc w:val="center"/>
              <w:rPr>
                <w:b/>
                <w:bCs/>
                <w:color w:val="000000" w:themeColor="text1"/>
              </w:rPr>
            </w:pPr>
            <w:r w:rsidRPr="00CE0DAF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CE0DAF" w:rsidRPr="00CE0DAF" w:rsidRDefault="00CE0DAF" w:rsidP="00CE0DAF">
            <w:pPr>
              <w:jc w:val="center"/>
              <w:rPr>
                <w:b/>
                <w:bCs/>
                <w:color w:val="000000" w:themeColor="text1"/>
              </w:rPr>
            </w:pPr>
            <w:r w:rsidRPr="00CE0DAF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CE0DAF" w:rsidRPr="00CE0DAF" w:rsidRDefault="00CE0DAF" w:rsidP="00CE0DAF">
            <w:pPr>
              <w:jc w:val="center"/>
              <w:rPr>
                <w:b/>
                <w:bCs/>
                <w:color w:val="000000" w:themeColor="text1"/>
              </w:rPr>
            </w:pPr>
            <w:r w:rsidRPr="00CE0DAF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221DF7B8" w:rsidR="00CE0DAF" w:rsidRPr="00CE0DAF" w:rsidRDefault="00CE0DAF" w:rsidP="00CE0DAF">
            <w:pPr>
              <w:jc w:val="center"/>
              <w:rPr>
                <w:b/>
                <w:bCs/>
                <w:color w:val="000000" w:themeColor="text1"/>
              </w:rPr>
            </w:pPr>
            <w:r w:rsidRPr="00CE0DAF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6599F34" w14:textId="2515D6FB" w:rsidR="00CE0DAF" w:rsidRPr="00CE0DAF" w:rsidRDefault="00CE0DAF" w:rsidP="00CE0DAF">
            <w:pPr>
              <w:jc w:val="center"/>
              <w:rPr>
                <w:b/>
                <w:bCs/>
                <w:color w:val="000000"/>
              </w:rPr>
            </w:pPr>
            <w:r w:rsidRPr="00CE0DAF">
              <w:rPr>
                <w:b/>
                <w:bCs/>
              </w:rPr>
              <w:t>89.67</w:t>
            </w:r>
          </w:p>
        </w:tc>
        <w:tc>
          <w:tcPr>
            <w:tcW w:w="1560" w:type="dxa"/>
            <w:vAlign w:val="center"/>
          </w:tcPr>
          <w:p w14:paraId="073D5394" w14:textId="1D78A9E4" w:rsidR="00CE0DAF" w:rsidRPr="00C927D1" w:rsidRDefault="00CE0DAF" w:rsidP="00CE0DAF">
            <w:pPr>
              <w:jc w:val="center"/>
              <w:rPr>
                <w:b/>
                <w:bCs/>
                <w:color w:val="000000" w:themeColor="text1"/>
              </w:rPr>
            </w:pPr>
            <w:r w:rsidRPr="00C927D1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1</w:t>
            </w:r>
          </w:p>
        </w:tc>
      </w:tr>
      <w:tr w:rsidR="00CE0DAF" w:rsidRPr="0059614D" w14:paraId="33A782EC" w14:textId="77777777" w:rsidTr="00CE0DAF">
        <w:trPr>
          <w:trHeight w:val="486"/>
        </w:trPr>
        <w:tc>
          <w:tcPr>
            <w:tcW w:w="422" w:type="dxa"/>
            <w:vAlign w:val="center"/>
          </w:tcPr>
          <w:p w14:paraId="0F08B14A" w14:textId="33B728D0" w:rsidR="00CE0DAF" w:rsidRPr="00CE0DAF" w:rsidRDefault="00CE0DAF" w:rsidP="00CE0DAF">
            <w:pPr>
              <w:jc w:val="center"/>
              <w:rPr>
                <w:b/>
                <w:bCs/>
                <w:color w:val="000000" w:themeColor="text1"/>
              </w:rPr>
            </w:pPr>
            <w:r w:rsidRPr="00CE0DAF"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2271" w:type="dxa"/>
            <w:vAlign w:val="center"/>
          </w:tcPr>
          <w:p w14:paraId="5B862B5D" w14:textId="543A4658" w:rsidR="00CE0DAF" w:rsidRPr="00CE0DAF" w:rsidRDefault="00CE0DAF" w:rsidP="00CE0DAF">
            <w:pPr>
              <w:jc w:val="center"/>
              <w:rPr>
                <w:b/>
                <w:bCs/>
                <w:color w:val="000000"/>
              </w:rPr>
            </w:pPr>
            <w:r w:rsidRPr="00CE0DAF">
              <w:rPr>
                <w:b/>
                <w:bCs/>
              </w:rPr>
              <w:t>ARIAS SEVILLANO DERLY</w:t>
            </w:r>
          </w:p>
        </w:tc>
        <w:tc>
          <w:tcPr>
            <w:tcW w:w="1134" w:type="dxa"/>
            <w:vAlign w:val="center"/>
          </w:tcPr>
          <w:p w14:paraId="453A7390" w14:textId="18299979" w:rsidR="00CE0DAF" w:rsidRPr="00CE0DAF" w:rsidRDefault="00CE0DAF" w:rsidP="00CE0DAF">
            <w:pPr>
              <w:jc w:val="center"/>
              <w:rPr>
                <w:b/>
                <w:bCs/>
                <w:color w:val="000000" w:themeColor="text1"/>
              </w:rPr>
            </w:pPr>
            <w:r w:rsidRPr="00CE0DAF">
              <w:rPr>
                <w:b/>
                <w:bCs/>
                <w:color w:val="000000"/>
              </w:rPr>
              <w:t>53</w:t>
            </w:r>
          </w:p>
        </w:tc>
        <w:tc>
          <w:tcPr>
            <w:tcW w:w="992" w:type="dxa"/>
            <w:vAlign w:val="center"/>
          </w:tcPr>
          <w:p w14:paraId="6E7040EA" w14:textId="060EB5E0" w:rsidR="00CE0DAF" w:rsidRPr="00CE0DAF" w:rsidRDefault="00CE0DAF" w:rsidP="00CE0DAF">
            <w:pPr>
              <w:jc w:val="center"/>
              <w:rPr>
                <w:b/>
                <w:bCs/>
                <w:color w:val="000000" w:themeColor="text1"/>
              </w:rPr>
            </w:pPr>
            <w:r w:rsidRPr="00CE0DAF">
              <w:rPr>
                <w:b/>
                <w:bCs/>
                <w:color w:val="000000"/>
              </w:rPr>
              <w:t>30.00</w:t>
            </w:r>
          </w:p>
        </w:tc>
        <w:tc>
          <w:tcPr>
            <w:tcW w:w="709" w:type="dxa"/>
            <w:vAlign w:val="center"/>
          </w:tcPr>
          <w:p w14:paraId="63773689" w14:textId="3C09B435" w:rsidR="00CE0DAF" w:rsidRPr="00CE0DAF" w:rsidRDefault="00CE0DAF" w:rsidP="00CE0DAF">
            <w:pPr>
              <w:jc w:val="center"/>
              <w:rPr>
                <w:b/>
                <w:bCs/>
                <w:color w:val="000000" w:themeColor="text1"/>
              </w:rPr>
            </w:pPr>
            <w:r w:rsidRPr="00CE0DAF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6F740467" w14:textId="5B5324E7" w:rsidR="00CE0DAF" w:rsidRPr="00CE0DAF" w:rsidRDefault="00CE0DAF" w:rsidP="00CE0DAF">
            <w:pPr>
              <w:jc w:val="center"/>
              <w:rPr>
                <w:b/>
                <w:bCs/>
                <w:color w:val="000000" w:themeColor="text1"/>
              </w:rPr>
            </w:pPr>
            <w:r w:rsidRPr="00CE0DAF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50D9CD11" w14:textId="1FBB8EFB" w:rsidR="00CE0DAF" w:rsidRPr="00CE0DAF" w:rsidRDefault="00CE0DAF" w:rsidP="00CE0DAF">
            <w:pPr>
              <w:jc w:val="center"/>
              <w:rPr>
                <w:b/>
                <w:bCs/>
                <w:color w:val="000000" w:themeColor="text1"/>
              </w:rPr>
            </w:pPr>
            <w:r w:rsidRPr="00CE0DAF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4E9CE383" w14:textId="0E9F0015" w:rsidR="00CE0DAF" w:rsidRPr="00CE0DAF" w:rsidRDefault="00CE0DAF" w:rsidP="00CE0DAF">
            <w:pPr>
              <w:jc w:val="center"/>
              <w:rPr>
                <w:b/>
                <w:bCs/>
                <w:color w:val="000000" w:themeColor="text1"/>
              </w:rPr>
            </w:pPr>
            <w:r w:rsidRPr="00CE0DAF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3D0E65D" w14:textId="5EA935F3" w:rsidR="00CE0DAF" w:rsidRPr="00CE0DAF" w:rsidRDefault="00CE0DAF" w:rsidP="00CE0DAF">
            <w:pPr>
              <w:jc w:val="center"/>
              <w:rPr>
                <w:b/>
                <w:bCs/>
                <w:color w:val="000000"/>
              </w:rPr>
            </w:pPr>
            <w:r w:rsidRPr="00CE0DAF">
              <w:rPr>
                <w:b/>
                <w:bCs/>
              </w:rPr>
              <w:t>83.00</w:t>
            </w:r>
          </w:p>
        </w:tc>
        <w:tc>
          <w:tcPr>
            <w:tcW w:w="1560" w:type="dxa"/>
            <w:vAlign w:val="center"/>
          </w:tcPr>
          <w:p w14:paraId="30226C75" w14:textId="7538E42C" w:rsidR="00CE0DAF" w:rsidRPr="00C927D1" w:rsidRDefault="00CE0DAF" w:rsidP="00CE0DAF">
            <w:pPr>
              <w:jc w:val="center"/>
              <w:rPr>
                <w:b/>
                <w:bCs/>
                <w:color w:val="000000" w:themeColor="text1"/>
              </w:rPr>
            </w:pPr>
            <w:r w:rsidRPr="00C927D1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16F37719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556353">
        <w:rPr>
          <w:spacing w:val="-6"/>
        </w:rPr>
        <w:t>1</w:t>
      </w:r>
      <w:r w:rsidR="00CE0DAF">
        <w:rPr>
          <w:spacing w:val="-6"/>
        </w:rPr>
        <w:t>7</w:t>
      </w:r>
      <w:r w:rsidR="00050BD1">
        <w:rPr>
          <w:spacing w:val="-6"/>
        </w:rPr>
        <w:t xml:space="preserve"> de </w:t>
      </w:r>
      <w:r w:rsidR="007E2390">
        <w:rPr>
          <w:spacing w:val="-6"/>
        </w:rPr>
        <w:t>septiembre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A47DB"/>
    <w:rsid w:val="001E798C"/>
    <w:rsid w:val="001F7C66"/>
    <w:rsid w:val="00201875"/>
    <w:rsid w:val="002329FC"/>
    <w:rsid w:val="002D6135"/>
    <w:rsid w:val="00347DE1"/>
    <w:rsid w:val="003E3AD8"/>
    <w:rsid w:val="003E6048"/>
    <w:rsid w:val="003E63FE"/>
    <w:rsid w:val="004A27F2"/>
    <w:rsid w:val="004F2020"/>
    <w:rsid w:val="004F4AC6"/>
    <w:rsid w:val="00504E51"/>
    <w:rsid w:val="00556353"/>
    <w:rsid w:val="0059614D"/>
    <w:rsid w:val="006847C4"/>
    <w:rsid w:val="00692AC1"/>
    <w:rsid w:val="007A6EC4"/>
    <w:rsid w:val="007C53C4"/>
    <w:rsid w:val="007E2390"/>
    <w:rsid w:val="00823B3A"/>
    <w:rsid w:val="00831167"/>
    <w:rsid w:val="008C4452"/>
    <w:rsid w:val="00976527"/>
    <w:rsid w:val="009B2732"/>
    <w:rsid w:val="00A6323B"/>
    <w:rsid w:val="00A67960"/>
    <w:rsid w:val="00B55B04"/>
    <w:rsid w:val="00BA12F8"/>
    <w:rsid w:val="00C23FDB"/>
    <w:rsid w:val="00C600EA"/>
    <w:rsid w:val="00C927D1"/>
    <w:rsid w:val="00CC7D6E"/>
    <w:rsid w:val="00CE0DAF"/>
    <w:rsid w:val="00D267ED"/>
    <w:rsid w:val="00D84A99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27</cp:revision>
  <dcterms:created xsi:type="dcterms:W3CDTF">2025-04-30T01:03:00Z</dcterms:created>
  <dcterms:modified xsi:type="dcterms:W3CDTF">2025-09-17T23:58:00Z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