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037761D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D35107">
        <w:rPr>
          <w:rFonts w:asciiTheme="minorHAnsi" w:hAnsiTheme="minorHAnsi" w:cstheme="minorHAnsi"/>
          <w:b/>
        </w:rPr>
        <w:t>°</w:t>
      </w:r>
      <w:r w:rsidRPr="00FD272E">
        <w:rPr>
          <w:rFonts w:asciiTheme="minorHAnsi" w:hAnsiTheme="minorHAnsi" w:cstheme="minorHAnsi"/>
          <w:b/>
        </w:rPr>
        <w:t xml:space="preserve"> </w:t>
      </w:r>
      <w:r w:rsidR="00D35107">
        <w:rPr>
          <w:rFonts w:asciiTheme="minorHAnsi" w:hAnsiTheme="minorHAnsi" w:cstheme="minorHAnsi"/>
          <w:b/>
        </w:rPr>
        <w:t>101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ED2869C" w:rsidR="009C5791" w:rsidRPr="00974CBB" w:rsidRDefault="009C3F90" w:rsidP="00525DB6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525DB6" w:rsidRPr="00525DB6">
        <w:rPr>
          <w:rFonts w:ascii="Calibri-Bold" w:eastAsia="Times New Roman" w:hAnsi="Calibri-Bold" w:cs="Calibri-Bold"/>
          <w:b/>
          <w:bCs/>
          <w:lang w:val="es-PE" w:eastAsia="es-PE"/>
        </w:rPr>
        <w:t>UN</w:t>
      </w:r>
      <w:r w:rsidR="00525DB6">
        <w:rPr>
          <w:rFonts w:ascii="Calibri-Bold" w:eastAsia="Times New Roman" w:hAnsi="Calibri-Bold" w:cs="Calibri-Bold"/>
          <w:b/>
          <w:bCs/>
          <w:lang w:val="es-PE" w:eastAsia="es-PE"/>
        </w:rPr>
        <w:t xml:space="preserve">/A (01) </w:t>
      </w:r>
      <w:r w:rsidR="00D35107" w:rsidRPr="00D35107">
        <w:rPr>
          <w:rFonts w:ascii="Calibri-Bold" w:eastAsia="Times New Roman" w:hAnsi="Calibri-Bold" w:cs="Calibri-Bold"/>
          <w:b/>
          <w:bCs/>
          <w:lang w:eastAsia="es-PE"/>
        </w:rPr>
        <w:t>PERSONAL DE APOYO DE LAVANDERIA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28CEA6AE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D35107" w:rsidRPr="00D35107">
        <w:rPr>
          <w:rFonts w:ascii="Calibri-Bold" w:hAnsi="Calibri-Bold" w:cs="Calibri-Bold"/>
          <w:b/>
          <w:bCs/>
          <w:lang w:eastAsia="es-PE"/>
        </w:rPr>
        <w:t>CAR MATILDE PEREZ PALACIO DE LA DIRECCIÓN DE PREVENCIÓN Y PROTECCIÓN INTEGRAL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C1CFEB" w14:textId="77777777" w:rsidR="00D70CB8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CC424D" w:rsidRPr="0095742D" w14:paraId="0614474D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37FA3E64" w:rsidR="00CC424D" w:rsidRPr="00286B10" w:rsidRDefault="00CC424D" w:rsidP="00CC424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47FAD79A" w:rsidR="00CC424D" w:rsidRPr="00D70CB8" w:rsidRDefault="00D35107" w:rsidP="00CC42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5107">
              <w:rPr>
                <w:rFonts w:ascii="Calibri" w:hAnsi="Calibri" w:cs="Calibri"/>
                <w:color w:val="000000"/>
                <w:sz w:val="22"/>
                <w:szCs w:val="22"/>
              </w:rPr>
              <w:t>VIVANCO ALOR RONALD JEREMY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CC424D" w:rsidRPr="00C37233" w:rsidRDefault="00CC424D" w:rsidP="00CC42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3FA11A" w14:textId="007E3ADB" w:rsidR="00CC424D" w:rsidRPr="00C51035" w:rsidRDefault="00CC424D" w:rsidP="00CC424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C424D" w:rsidRPr="0095742D" w14:paraId="49639C32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16384A1D" w:rsidR="00CC424D" w:rsidRPr="00286B10" w:rsidRDefault="00CC424D" w:rsidP="00CC424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2496DFF6" w:rsidR="00CC424D" w:rsidRPr="00D70CB8" w:rsidRDefault="00D35107" w:rsidP="00CC42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5107">
              <w:rPr>
                <w:rFonts w:ascii="Calibri" w:hAnsi="Calibri" w:cs="Calibri"/>
                <w:color w:val="000000"/>
                <w:sz w:val="22"/>
                <w:szCs w:val="22"/>
              </w:rPr>
              <w:t>CHAMBI LIPE VERONICA HILDA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3D6AA836" w:rsidR="00CC424D" w:rsidRPr="00C37233" w:rsidRDefault="00CC424D" w:rsidP="00CC42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36623E" w14:textId="5D98E9AE" w:rsidR="00CC424D" w:rsidRPr="00C51035" w:rsidRDefault="00CC424D" w:rsidP="00CC424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583D35C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08B2DDED" w:rsidR="008F0B08" w:rsidRDefault="00525DB6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525DB6">
        <w:rPr>
          <w:rFonts w:asciiTheme="minorHAnsi" w:hAnsiTheme="minorHAnsi" w:cstheme="minorHAnsi"/>
          <w:sz w:val="22"/>
          <w:szCs w:val="22"/>
        </w:rPr>
        <w:t xml:space="preserve">Al no haber obtenido ningún postulante la condición de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APTO</w:t>
      </w:r>
      <w:r w:rsidRPr="00525DB6">
        <w:rPr>
          <w:rFonts w:asciiTheme="minorHAnsi" w:hAnsiTheme="minorHAnsi" w:cstheme="minorHAnsi"/>
          <w:sz w:val="22"/>
          <w:szCs w:val="22"/>
        </w:rPr>
        <w:t xml:space="preserve"> en esta etapa, de acuerdo con las bases del proceso de selección, se declara el proceso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DESIERTO</w:t>
      </w:r>
      <w:r w:rsidRPr="00525DB6">
        <w:rPr>
          <w:rFonts w:asciiTheme="minorHAnsi" w:hAnsiTheme="minorHAnsi" w:cstheme="minorHAnsi"/>
          <w:sz w:val="22"/>
          <w:szCs w:val="22"/>
        </w:rPr>
        <w:t>.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157354A9" w14:textId="2476C51C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D35107">
        <w:rPr>
          <w:rFonts w:asciiTheme="minorHAnsi" w:hAnsiTheme="minorHAnsi" w:cstheme="minorHAnsi"/>
          <w:sz w:val="22"/>
          <w:szCs w:val="22"/>
        </w:rPr>
        <w:t>05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D35107">
        <w:rPr>
          <w:rFonts w:asciiTheme="minorHAnsi" w:hAnsiTheme="minorHAnsi" w:cstheme="minorHAnsi"/>
          <w:sz w:val="22"/>
          <w:szCs w:val="22"/>
        </w:rPr>
        <w:t>septiembre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5B042" w14:textId="77777777" w:rsidR="00B63435" w:rsidRDefault="00B63435">
      <w:r>
        <w:separator/>
      </w:r>
    </w:p>
  </w:endnote>
  <w:endnote w:type="continuationSeparator" w:id="0">
    <w:p w14:paraId="298DF664" w14:textId="77777777" w:rsidR="00B63435" w:rsidRDefault="00B6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4EDD2" w14:textId="77777777" w:rsidR="00B63435" w:rsidRDefault="00B63435">
      <w:r>
        <w:separator/>
      </w:r>
    </w:p>
  </w:footnote>
  <w:footnote w:type="continuationSeparator" w:id="0">
    <w:p w14:paraId="1FDD3E14" w14:textId="77777777" w:rsidR="00B63435" w:rsidRDefault="00B63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47F09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07B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DB6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6EC4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595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0B62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4F41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73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3435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424D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5107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08E9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18</cp:revision>
  <cp:lastPrinted>2025-04-04T23:18:00Z</cp:lastPrinted>
  <dcterms:created xsi:type="dcterms:W3CDTF">2025-04-04T23:22:00Z</dcterms:created>
  <dcterms:modified xsi:type="dcterms:W3CDTF">2025-09-05T16:31:00Z</dcterms:modified>
</cp:coreProperties>
</file>