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5C56EFCF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F5D3B">
        <w:t>94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0E30332" w:rsidR="00DF3CAE" w:rsidRDefault="00E86EF1" w:rsidP="004B2473">
            <w:pPr>
              <w:pStyle w:val="Textoindependiente"/>
              <w:ind w:right="179"/>
              <w:jc w:val="both"/>
            </w:pPr>
            <w:r w:rsidRPr="00E86EF1">
              <w:rPr>
                <w:rFonts w:ascii="Calibri-Bold" w:eastAsia="Times New Roman" w:hAnsi="Calibri-Bold" w:cs="Calibri-Bold"/>
                <w:lang w:val="es-PE" w:eastAsia="es-PE"/>
              </w:rPr>
              <w:t xml:space="preserve">UN (01) </w:t>
            </w:r>
            <w:r w:rsidR="00BF5D3B">
              <w:rPr>
                <w:rFonts w:ascii="Calibri-Bold" w:eastAsia="Times New Roman" w:hAnsi="Calibri-Bold" w:cs="Calibri-Bold"/>
                <w:lang w:val="es-PE" w:eastAsia="es-PE"/>
              </w:rPr>
              <w:t>ESPECIALISTA EN BIENESTAR DE PERSONAL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3055B81" w:rsidR="00B65E13" w:rsidRDefault="00BF5D3B" w:rsidP="004B2473">
            <w:pPr>
              <w:pStyle w:val="Textoindependiente"/>
              <w:ind w:right="179"/>
              <w:jc w:val="both"/>
            </w:pPr>
            <w:r>
              <w:rPr>
                <w:rFonts w:ascii="Calibri-Bold" w:hAnsi="Calibri-Bold" w:cs="Calibri-Bold"/>
                <w:lang w:val="es-PE" w:eastAsia="es-PE"/>
              </w:rPr>
              <w:t>OFICINA DE RECURSOS HUMANOS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F5D3B" w14:paraId="7FE6F8A3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F5D3B" w:rsidRPr="00E572B6" w:rsidRDefault="00BF5D3B" w:rsidP="00BF5D3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0672BCE9" w:rsidR="00BF5D3B" w:rsidRPr="00BF5D3B" w:rsidRDefault="00BF5D3B" w:rsidP="00BF5D3B">
            <w:pPr>
              <w:pStyle w:val="TableParagraph"/>
              <w:ind w:left="7" w:right="5"/>
              <w:rPr>
                <w:b/>
                <w:bCs/>
                <w:color w:val="000000"/>
              </w:rPr>
            </w:pPr>
            <w:r w:rsidRPr="00BF5D3B">
              <w:rPr>
                <w:b/>
                <w:bCs/>
                <w:color w:val="000000"/>
              </w:rPr>
              <w:t>BARRIENTOS TORRES SABINA MILAGROS</w:t>
            </w:r>
          </w:p>
        </w:tc>
        <w:tc>
          <w:tcPr>
            <w:tcW w:w="851" w:type="dxa"/>
            <w:vAlign w:val="center"/>
          </w:tcPr>
          <w:p w14:paraId="55D97860" w14:textId="25148764" w:rsidR="00BF5D3B" w:rsidRPr="005F3337" w:rsidRDefault="00BF5D3B" w:rsidP="00BF5D3B">
            <w:pPr>
              <w:pStyle w:val="TableParagraph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30.00</w:t>
            </w:r>
          </w:p>
        </w:tc>
        <w:tc>
          <w:tcPr>
            <w:tcW w:w="1134" w:type="dxa"/>
            <w:vAlign w:val="center"/>
          </w:tcPr>
          <w:p w14:paraId="06A8B331" w14:textId="7489149F" w:rsidR="00BF5D3B" w:rsidRPr="005F3337" w:rsidRDefault="00BF5D3B" w:rsidP="00BF5D3B">
            <w:pPr>
              <w:pStyle w:val="TableParagraph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6C7BC4A" w:rsidR="00BF5D3B" w:rsidRPr="005F3337" w:rsidRDefault="00BF5D3B" w:rsidP="00BF5D3B">
            <w:pPr>
              <w:pStyle w:val="TableParagraph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30.00</w:t>
            </w:r>
          </w:p>
        </w:tc>
        <w:tc>
          <w:tcPr>
            <w:tcW w:w="1559" w:type="dxa"/>
            <w:vAlign w:val="center"/>
          </w:tcPr>
          <w:p w14:paraId="12EBECC5" w14:textId="0F99FF23" w:rsidR="00BF5D3B" w:rsidRPr="00E572B6" w:rsidRDefault="00BF5D3B" w:rsidP="00BF5D3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BF5D3B" w14:paraId="4FE2252D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BF5D3B" w:rsidRPr="00E572B6" w:rsidRDefault="00BF5D3B" w:rsidP="00BF5D3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147D06E7" w:rsidR="00BF5D3B" w:rsidRPr="00BF5D3B" w:rsidRDefault="00BF5D3B" w:rsidP="00BF5D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5D3B">
              <w:rPr>
                <w:b/>
                <w:bCs/>
                <w:color w:val="000000"/>
              </w:rPr>
              <w:t>CALDAS INGUNZA CARLA DEL PILAR</w:t>
            </w:r>
          </w:p>
        </w:tc>
        <w:tc>
          <w:tcPr>
            <w:tcW w:w="851" w:type="dxa"/>
            <w:vAlign w:val="center"/>
          </w:tcPr>
          <w:p w14:paraId="69CF9CBC" w14:textId="11615B74" w:rsidR="00BF5D3B" w:rsidRPr="005F3337" w:rsidRDefault="00BF5D3B" w:rsidP="00BF5D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31.67</w:t>
            </w:r>
          </w:p>
        </w:tc>
        <w:tc>
          <w:tcPr>
            <w:tcW w:w="1134" w:type="dxa"/>
            <w:vAlign w:val="center"/>
          </w:tcPr>
          <w:p w14:paraId="049CE267" w14:textId="3FC1CF82" w:rsidR="00BF5D3B" w:rsidRPr="005F3337" w:rsidRDefault="00BF5D3B" w:rsidP="00BF5D3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39AC9E53" w:rsidR="00BF5D3B" w:rsidRPr="005F3337" w:rsidRDefault="00BF5D3B" w:rsidP="00BF5D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31.67</w:t>
            </w:r>
          </w:p>
        </w:tc>
        <w:tc>
          <w:tcPr>
            <w:tcW w:w="1559" w:type="dxa"/>
            <w:vAlign w:val="center"/>
          </w:tcPr>
          <w:p w14:paraId="5CBCBE6C" w14:textId="4965EFEF" w:rsidR="00BF5D3B" w:rsidRPr="00E572B6" w:rsidRDefault="00BF5D3B" w:rsidP="00BF5D3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BF5D3B" w14:paraId="54D78366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BF5D3B" w:rsidRPr="00BF5D3B" w:rsidRDefault="00BF5D3B" w:rsidP="00BF5D3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BF5D3B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6253F00C" w:rsidR="00BF5D3B" w:rsidRPr="00BF5D3B" w:rsidRDefault="00BF5D3B" w:rsidP="00BF5D3B">
            <w:pPr>
              <w:jc w:val="center"/>
              <w:rPr>
                <w:color w:val="000000"/>
              </w:rPr>
            </w:pPr>
            <w:r w:rsidRPr="00BF5D3B">
              <w:rPr>
                <w:color w:val="000000"/>
              </w:rPr>
              <w:t>CONDORI AUCAHUASI KELLY MILAGROS</w:t>
            </w:r>
          </w:p>
        </w:tc>
        <w:tc>
          <w:tcPr>
            <w:tcW w:w="851" w:type="dxa"/>
            <w:vAlign w:val="center"/>
          </w:tcPr>
          <w:p w14:paraId="5B85CF52" w14:textId="40DA1E48" w:rsidR="00BF5D3B" w:rsidRPr="00BF5D3B" w:rsidRDefault="00BF5D3B" w:rsidP="00BF5D3B">
            <w:pPr>
              <w:jc w:val="center"/>
              <w:rPr>
                <w:color w:val="000000"/>
              </w:rPr>
            </w:pPr>
            <w:r w:rsidRPr="00BF5D3B">
              <w:rPr>
                <w:color w:val="000000"/>
              </w:rPr>
              <w:t>23.33</w:t>
            </w:r>
          </w:p>
        </w:tc>
        <w:tc>
          <w:tcPr>
            <w:tcW w:w="1134" w:type="dxa"/>
            <w:vAlign w:val="center"/>
          </w:tcPr>
          <w:p w14:paraId="376F6DC8" w14:textId="793F563C" w:rsidR="00BF5D3B" w:rsidRPr="00BF5D3B" w:rsidRDefault="00BF5D3B" w:rsidP="00BF5D3B">
            <w:pPr>
              <w:pStyle w:val="TableParagraph"/>
              <w:spacing w:before="0"/>
              <w:ind w:right="1"/>
            </w:pPr>
            <w:r w:rsidRPr="00BF5D3B">
              <w:t>---</w:t>
            </w:r>
          </w:p>
        </w:tc>
        <w:tc>
          <w:tcPr>
            <w:tcW w:w="1134" w:type="dxa"/>
            <w:vAlign w:val="center"/>
          </w:tcPr>
          <w:p w14:paraId="48D36833" w14:textId="2786DD18" w:rsidR="00BF5D3B" w:rsidRPr="00BF5D3B" w:rsidRDefault="00BF5D3B" w:rsidP="00BF5D3B">
            <w:pPr>
              <w:jc w:val="center"/>
              <w:rPr>
                <w:color w:val="000000"/>
              </w:rPr>
            </w:pPr>
            <w:r w:rsidRPr="00BF5D3B">
              <w:rPr>
                <w:color w:val="000000"/>
              </w:rPr>
              <w:t>23.33</w:t>
            </w:r>
          </w:p>
        </w:tc>
        <w:tc>
          <w:tcPr>
            <w:tcW w:w="1559" w:type="dxa"/>
            <w:vAlign w:val="center"/>
          </w:tcPr>
          <w:p w14:paraId="71513E7F" w14:textId="7E093043" w:rsidR="00BF5D3B" w:rsidRPr="00BF5D3B" w:rsidRDefault="00BF5D3B" w:rsidP="00BF5D3B">
            <w:pPr>
              <w:pStyle w:val="TableParagraph"/>
              <w:spacing w:before="0"/>
              <w:ind w:right="1"/>
            </w:pPr>
            <w:r w:rsidRPr="00BF5D3B">
              <w:t>NO APTO/A</w:t>
            </w:r>
          </w:p>
        </w:tc>
      </w:tr>
      <w:tr w:rsidR="00BF5D3B" w14:paraId="26E1D01C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3256F983" w14:textId="763A80AF" w:rsidR="00BF5D3B" w:rsidRPr="0023244D" w:rsidRDefault="00BF5D3B" w:rsidP="00BF5D3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DAEEB68" w14:textId="5A0ADE36" w:rsidR="00BF5D3B" w:rsidRDefault="00BF5D3B" w:rsidP="00BF5D3B">
            <w:pPr>
              <w:pStyle w:val="TableParagraph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MAMANI GUTIERREZ JULIA MARIANA</w:t>
            </w:r>
          </w:p>
        </w:tc>
        <w:tc>
          <w:tcPr>
            <w:tcW w:w="851" w:type="dxa"/>
            <w:vAlign w:val="center"/>
          </w:tcPr>
          <w:p w14:paraId="4A89E64C" w14:textId="190D33A0" w:rsidR="00BF5D3B" w:rsidRPr="009807AA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2754D292" w14:textId="3799CE5D" w:rsidR="00BF5D3B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C1EE029" w14:textId="63D4BF53" w:rsidR="00BF5D3B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478A7CC8" w14:textId="3CA16C5E" w:rsidR="00BF5D3B" w:rsidRPr="00806A37" w:rsidRDefault="00BF5D3B" w:rsidP="00BF5D3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BF5D3B" w14:paraId="1778F229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1A844724" w14:textId="6C1B8510" w:rsidR="00BF5D3B" w:rsidRDefault="00BF5D3B" w:rsidP="00BF5D3B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FA9FE3A" w14:textId="6DFBB354" w:rsidR="00BF5D3B" w:rsidRPr="005F3337" w:rsidRDefault="00BF5D3B" w:rsidP="00BF5D3B">
            <w:pPr>
              <w:pStyle w:val="TableParagraph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GINES MEDINA LEADY MABEL</w:t>
            </w:r>
          </w:p>
        </w:tc>
        <w:tc>
          <w:tcPr>
            <w:tcW w:w="851" w:type="dxa"/>
            <w:vAlign w:val="center"/>
          </w:tcPr>
          <w:p w14:paraId="178AE238" w14:textId="73BCCE08" w:rsidR="00BF5D3B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46154E71" w14:textId="2D3904EA" w:rsidR="00BF5D3B" w:rsidRPr="00E44A16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3A6F258F" w14:textId="7F7E5028" w:rsidR="00BF5D3B" w:rsidRDefault="00BF5D3B" w:rsidP="00BF5D3B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5500B6FD" w14:textId="58F553D6" w:rsidR="00BF5D3B" w:rsidRDefault="00BF5D3B" w:rsidP="00BF5D3B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03470D3B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F5D3B">
        <w:rPr>
          <w:sz w:val="20"/>
        </w:rPr>
        <w:t>01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D7D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65E13"/>
    <w:rsid w:val="00BC12EF"/>
    <w:rsid w:val="00BF5D3B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30</cp:revision>
  <dcterms:created xsi:type="dcterms:W3CDTF">2025-04-30T00:58:00Z</dcterms:created>
  <dcterms:modified xsi:type="dcterms:W3CDTF">2025-09-01T20:18:00Z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