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13A" w14:textId="77777777" w:rsidR="003641D3" w:rsidRDefault="00FA320F" w:rsidP="00B65E13">
      <w:pPr>
        <w:pStyle w:val="Textoindependiente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5954648F" wp14:editId="15A2B80A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ABE2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56F8F7AF" w14:textId="77777777" w:rsidR="003641D3" w:rsidRDefault="003641D3" w:rsidP="00B65E13">
      <w:pPr>
        <w:pStyle w:val="Textoindependiente"/>
        <w:rPr>
          <w:rFonts w:ascii="Times New Roman"/>
          <w:b w:val="0"/>
          <w:sz w:val="16"/>
        </w:rPr>
      </w:pPr>
    </w:p>
    <w:p w14:paraId="3C744F13" w14:textId="77777777" w:rsidR="00B65E13" w:rsidRDefault="00FA320F" w:rsidP="00B65E13">
      <w:pPr>
        <w:ind w:left="2647" w:right="3249" w:hanging="92"/>
        <w:rPr>
          <w:rFonts w:ascii="Arial MT" w:hAnsi="Arial MT"/>
          <w:w w:val="80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</w:p>
    <w:p w14:paraId="2842D4B6" w14:textId="402A93C9" w:rsidR="003641D3" w:rsidRDefault="00FA320F" w:rsidP="00B65E13">
      <w:pPr>
        <w:ind w:left="2647" w:right="3249" w:hanging="92"/>
        <w:rPr>
          <w:rFonts w:ascii="Arial MT" w:hAnsi="Arial MT"/>
          <w:sz w:val="16"/>
        </w:rPr>
      </w:pPr>
      <w:r>
        <w:rPr>
          <w:rFonts w:ascii="Arial MT" w:hAnsi="Arial MT"/>
          <w:spacing w:val="-2"/>
          <w:w w:val="85"/>
          <w:sz w:val="16"/>
        </w:rPr>
        <w:t>“Año de la recuperación y consolidación de la economía peruana</w:t>
      </w:r>
    </w:p>
    <w:p w14:paraId="26E6FF51" w14:textId="236E16D7" w:rsidR="003641D3" w:rsidRDefault="003641D3" w:rsidP="00B65E13">
      <w:pPr>
        <w:pStyle w:val="Textoindependiente"/>
        <w:rPr>
          <w:rFonts w:ascii="Arial MT"/>
          <w:b w:val="0"/>
        </w:rPr>
      </w:pPr>
    </w:p>
    <w:p w14:paraId="516F05FA" w14:textId="77777777" w:rsidR="00FC01FC" w:rsidRDefault="00FC01FC" w:rsidP="00B65E13">
      <w:pPr>
        <w:pStyle w:val="Textoindependiente"/>
        <w:rPr>
          <w:rFonts w:ascii="Arial MT"/>
          <w:b w:val="0"/>
        </w:rPr>
      </w:pPr>
    </w:p>
    <w:p w14:paraId="06DD9EEB" w14:textId="687FCABD" w:rsidR="003641D3" w:rsidRDefault="00FA320F" w:rsidP="00B65E13">
      <w:pPr>
        <w:pStyle w:val="Textoindependiente"/>
        <w:ind w:right="179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1"/>
        </w:rPr>
        <w:t xml:space="preserve"> </w:t>
      </w:r>
      <w:proofErr w:type="spellStart"/>
      <w:r>
        <w:t>N</w:t>
      </w:r>
      <w:r w:rsidR="00700F05">
        <w:t>°</w:t>
      </w:r>
      <w:proofErr w:type="spellEnd"/>
      <w:r>
        <w:rPr>
          <w:spacing w:val="-3"/>
        </w:rPr>
        <w:t xml:space="preserve"> </w:t>
      </w:r>
      <w:r>
        <w:t>0</w:t>
      </w:r>
      <w:r w:rsidR="00C349B5">
        <w:t>74</w:t>
      </w:r>
      <w:r>
        <w:t>-2025-</w:t>
      </w:r>
      <w:r>
        <w:rPr>
          <w:spacing w:val="-2"/>
        </w:rPr>
        <w:t>CONADIS</w:t>
      </w:r>
    </w:p>
    <w:p w14:paraId="17ACADB0" w14:textId="77777777" w:rsidR="007B2F58" w:rsidRDefault="007B2F58" w:rsidP="00B65E13">
      <w:pPr>
        <w:pStyle w:val="Textoindependiente"/>
        <w:ind w:right="179"/>
        <w:jc w:val="center"/>
        <w:rPr>
          <w:spacing w:val="-2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529"/>
      </w:tblGrid>
      <w:tr w:rsidR="00B65E13" w14:paraId="75D5E7B6" w14:textId="77777777" w:rsidTr="00410698">
        <w:trPr>
          <w:trHeight w:val="148"/>
        </w:trPr>
        <w:tc>
          <w:tcPr>
            <w:tcW w:w="2551" w:type="dxa"/>
            <w:vAlign w:val="center"/>
          </w:tcPr>
          <w:p w14:paraId="4334DF61" w14:textId="77777777" w:rsidR="00205C7E" w:rsidRDefault="00205C7E" w:rsidP="00B65E13">
            <w:pPr>
              <w:pStyle w:val="Textoindependiente"/>
              <w:ind w:right="179"/>
            </w:pPr>
          </w:p>
          <w:p w14:paraId="29E2730C" w14:textId="34BFF55E" w:rsidR="00410698" w:rsidRDefault="00B65E13" w:rsidP="00B65E13">
            <w:pPr>
              <w:pStyle w:val="Textoindependiente"/>
              <w:ind w:right="179"/>
            </w:pPr>
            <w:r w:rsidRPr="00B65E13">
              <w:t>Convocatoria CAS de:</w:t>
            </w:r>
          </w:p>
        </w:tc>
        <w:tc>
          <w:tcPr>
            <w:tcW w:w="5529" w:type="dxa"/>
          </w:tcPr>
          <w:p w14:paraId="6FE33DC3" w14:textId="77777777" w:rsidR="00BC4844" w:rsidRDefault="00BC4844" w:rsidP="004B2473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</w:rPr>
            </w:pPr>
          </w:p>
          <w:p w14:paraId="6F644C74" w14:textId="046BBDC4" w:rsidR="00DF3CAE" w:rsidRPr="00C349B5" w:rsidRDefault="00C349B5" w:rsidP="004B2473">
            <w:pPr>
              <w:pStyle w:val="Textoindependiente"/>
              <w:ind w:right="179"/>
              <w:jc w:val="both"/>
            </w:pPr>
            <w:r w:rsidRPr="00C349B5">
              <w:rPr>
                <w:lang w:val="es-PE"/>
              </w:rPr>
              <w:t>UN/A (01) ESPECIALISTA I</w:t>
            </w:r>
            <w:r>
              <w:rPr>
                <w:lang w:val="es-PE"/>
              </w:rPr>
              <w:t xml:space="preserve"> (ACCESIBILIDAD)</w:t>
            </w:r>
          </w:p>
        </w:tc>
      </w:tr>
      <w:tr w:rsidR="00B65E13" w14:paraId="1EDA9FD9" w14:textId="77777777" w:rsidTr="00B65E13">
        <w:trPr>
          <w:trHeight w:val="274"/>
        </w:trPr>
        <w:tc>
          <w:tcPr>
            <w:tcW w:w="2551" w:type="dxa"/>
          </w:tcPr>
          <w:p w14:paraId="6BA62816" w14:textId="77777777" w:rsidR="00410698" w:rsidRDefault="00410698" w:rsidP="00B65E13">
            <w:pPr>
              <w:pStyle w:val="Textoindependiente"/>
              <w:ind w:right="179"/>
            </w:pPr>
          </w:p>
          <w:p w14:paraId="2A272EC6" w14:textId="2E72229A" w:rsidR="00B65E13" w:rsidRDefault="00B65E13" w:rsidP="00B65E13">
            <w:pPr>
              <w:pStyle w:val="Textoindependiente"/>
              <w:ind w:right="179"/>
            </w:pPr>
            <w:r w:rsidRPr="00B65E13">
              <w:t>Área Usuaria:</w:t>
            </w:r>
          </w:p>
        </w:tc>
        <w:tc>
          <w:tcPr>
            <w:tcW w:w="5529" w:type="dxa"/>
          </w:tcPr>
          <w:p w14:paraId="64005703" w14:textId="77777777" w:rsidR="00410698" w:rsidRDefault="00410698" w:rsidP="00B65E13">
            <w:pPr>
              <w:pStyle w:val="Textoindependiente"/>
              <w:ind w:right="179"/>
            </w:pPr>
          </w:p>
          <w:p w14:paraId="3C3A2CEF" w14:textId="5AAFD56F" w:rsidR="00B65E13" w:rsidRPr="00C349B5" w:rsidRDefault="00C349B5" w:rsidP="004B2473">
            <w:pPr>
              <w:pStyle w:val="Textoindependiente"/>
              <w:ind w:right="179"/>
              <w:jc w:val="both"/>
              <w:rPr>
                <w:bCs w:val="0"/>
              </w:rPr>
            </w:pPr>
            <w:r w:rsidRPr="00C349B5">
              <w:rPr>
                <w:rFonts w:cs="Arial"/>
                <w:bCs w:val="0"/>
                <w:lang w:val="es-PE"/>
              </w:rPr>
              <w:t>SUBDIRECCIÓN DE INSTRUCCIÓN</w:t>
            </w:r>
          </w:p>
        </w:tc>
      </w:tr>
    </w:tbl>
    <w:p w14:paraId="1E0938CA" w14:textId="77777777" w:rsidR="003641D3" w:rsidRDefault="003641D3" w:rsidP="00B65E13">
      <w:pPr>
        <w:rPr>
          <w:b/>
          <w:sz w:val="24"/>
        </w:rPr>
      </w:pPr>
    </w:p>
    <w:p w14:paraId="6C41FB19" w14:textId="77777777" w:rsidR="007B2F58" w:rsidRDefault="007B2F58" w:rsidP="00B65E13">
      <w:pPr>
        <w:rPr>
          <w:b/>
          <w:sz w:val="24"/>
        </w:rPr>
      </w:pPr>
    </w:p>
    <w:p w14:paraId="62D46C6E" w14:textId="71614451" w:rsidR="003641D3" w:rsidRDefault="00FA320F" w:rsidP="00B65E13">
      <w:pPr>
        <w:pStyle w:val="Textoindependiente"/>
        <w:ind w:right="181"/>
        <w:jc w:val="center"/>
        <w:rPr>
          <w:spacing w:val="-2"/>
          <w:u w:val="single"/>
        </w:rPr>
      </w:pPr>
      <w:r>
        <w:rPr>
          <w:u w:val="single"/>
        </w:rPr>
        <w:t>RESULTADOS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ENTREVISTA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PERSONAL</w:t>
      </w:r>
    </w:p>
    <w:p w14:paraId="3B86CBB7" w14:textId="77777777" w:rsidR="00BB4FD7" w:rsidRDefault="00BB4FD7" w:rsidP="00B65E13">
      <w:pPr>
        <w:pStyle w:val="Textoindependiente"/>
        <w:ind w:right="181"/>
        <w:jc w:val="center"/>
      </w:pPr>
    </w:p>
    <w:p w14:paraId="0A50AA01" w14:textId="77777777" w:rsidR="003641D3" w:rsidRDefault="003641D3" w:rsidP="00B65E13">
      <w:pPr>
        <w:rPr>
          <w:b/>
          <w:sz w:val="18"/>
        </w:rPr>
      </w:pPr>
    </w:p>
    <w:tbl>
      <w:tblPr>
        <w:tblStyle w:val="TableNormal"/>
        <w:tblW w:w="6946" w:type="dxa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851"/>
        <w:gridCol w:w="1559"/>
      </w:tblGrid>
      <w:tr w:rsidR="00BB4FD7" w14:paraId="1461E6B9" w14:textId="77777777" w:rsidTr="00BB4FD7">
        <w:trPr>
          <w:trHeight w:val="508"/>
        </w:trPr>
        <w:tc>
          <w:tcPr>
            <w:tcW w:w="567" w:type="dxa"/>
            <w:shd w:val="clear" w:color="auto" w:fill="BEBEBE"/>
            <w:vAlign w:val="center"/>
          </w:tcPr>
          <w:p w14:paraId="5396AD5F" w14:textId="77777777" w:rsidR="00BB4FD7" w:rsidRDefault="00BB4FD7" w:rsidP="00B65E13">
            <w:pPr>
              <w:pStyle w:val="TableParagraph"/>
              <w:spacing w:before="0"/>
              <w:ind w:left="92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N°</w:t>
            </w:r>
            <w:proofErr w:type="spellEnd"/>
          </w:p>
        </w:tc>
        <w:tc>
          <w:tcPr>
            <w:tcW w:w="3969" w:type="dxa"/>
            <w:shd w:val="clear" w:color="auto" w:fill="BEBEBE"/>
            <w:vAlign w:val="center"/>
          </w:tcPr>
          <w:p w14:paraId="5685FA84" w14:textId="77777777" w:rsidR="00BB4FD7" w:rsidRDefault="00BB4FD7" w:rsidP="00B65E13">
            <w:pPr>
              <w:pStyle w:val="TableParagraph"/>
              <w:spacing w:before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851" w:type="dxa"/>
            <w:shd w:val="clear" w:color="auto" w:fill="BEBEBE"/>
            <w:vAlign w:val="center"/>
          </w:tcPr>
          <w:p w14:paraId="6CE86E18" w14:textId="77777777" w:rsidR="00BB4FD7" w:rsidRDefault="00BB4FD7" w:rsidP="00B65E13">
            <w:pPr>
              <w:pStyle w:val="TableParagraph"/>
              <w:spacing w:before="0"/>
              <w:ind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PUNTAJE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2BD48E40" w14:textId="5494CBF5" w:rsidR="00BB4FD7" w:rsidRDefault="00BB4FD7" w:rsidP="00B65E13">
            <w:pPr>
              <w:pStyle w:val="TableParagraph"/>
              <w:spacing w:before="0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RESULTADO</w:t>
            </w:r>
          </w:p>
        </w:tc>
      </w:tr>
      <w:tr w:rsidR="00BB4FD7" w14:paraId="0D55712D" w14:textId="77777777" w:rsidTr="00BB4FD7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F3DC" w14:textId="21C3EB74" w:rsidR="00BB4FD7" w:rsidRPr="00F1534D" w:rsidRDefault="00BB4FD7" w:rsidP="00D47C70">
            <w:pPr>
              <w:pStyle w:val="TableParagraph"/>
              <w:spacing w:before="0"/>
              <w:ind w:left="89"/>
              <w:rPr>
                <w:spacing w:val="-10"/>
              </w:rPr>
            </w:pPr>
            <w:r w:rsidRPr="00F1534D">
              <w:rPr>
                <w:spacing w:val="-1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3A7B" w14:textId="577CFE82" w:rsidR="00BB4FD7" w:rsidRPr="00F1534D" w:rsidRDefault="00BB4FD7" w:rsidP="00D47C70">
            <w:pPr>
              <w:pStyle w:val="TableParagraph"/>
              <w:spacing w:before="0"/>
              <w:ind w:left="7" w:right="5"/>
              <w:rPr>
                <w:color w:val="000000"/>
              </w:rPr>
            </w:pPr>
            <w:r w:rsidRPr="00F1534D">
              <w:rPr>
                <w:color w:val="000000"/>
              </w:rPr>
              <w:t>MOLINA VILCA ISABEL CRISTINA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4851" w14:textId="26443749" w:rsidR="00BB4FD7" w:rsidRPr="00D47C70" w:rsidRDefault="00BB4FD7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  <w:r w:rsidRPr="00D47C7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F18" w14:textId="728D8AF6" w:rsidR="00BB4FD7" w:rsidRPr="00D47C70" w:rsidRDefault="00BB4FD7" w:rsidP="00D47C70">
            <w:pPr>
              <w:pStyle w:val="TableParagraph"/>
              <w:spacing w:before="0"/>
              <w:ind w:right="1"/>
              <w:rPr>
                <w:color w:val="000000" w:themeColor="text1"/>
              </w:rPr>
            </w:pPr>
            <w:r w:rsidRPr="00D47C70">
              <w:rPr>
                <w:color w:val="000000" w:themeColor="text1"/>
              </w:rPr>
              <w:t>APTO</w:t>
            </w:r>
          </w:p>
        </w:tc>
      </w:tr>
    </w:tbl>
    <w:p w14:paraId="29893027" w14:textId="77777777" w:rsidR="00B65E13" w:rsidRDefault="00B65E13" w:rsidP="00B65E13">
      <w:pPr>
        <w:ind w:left="755" w:right="1037" w:firstLine="98"/>
        <w:rPr>
          <w:sz w:val="20"/>
        </w:rPr>
      </w:pPr>
    </w:p>
    <w:p w14:paraId="7C7208CB" w14:textId="137AC97A" w:rsidR="00F814F7" w:rsidRDefault="00F814F7" w:rsidP="00F814F7">
      <w:pPr>
        <w:spacing w:before="2"/>
        <w:ind w:left="426" w:right="530" w:hanging="284"/>
        <w:rPr>
          <w:sz w:val="20"/>
        </w:rPr>
      </w:pPr>
      <w:bookmarkStart w:id="0" w:name="_Hlk202269095"/>
      <w:r>
        <w:rPr>
          <w:sz w:val="20"/>
        </w:rPr>
        <w:t>(*)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 w:rsidR="00BC4844">
        <w:rPr>
          <w:sz w:val="20"/>
        </w:rPr>
        <w:t xml:space="preserve">l 10%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 w:rsidR="009361F8">
        <w:rPr>
          <w:spacing w:val="-8"/>
          <w:sz w:val="20"/>
        </w:rPr>
        <w:t xml:space="preserve">en la etapa de entrevista personal,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Artículo 5 del reglamento de la Ley </w:t>
      </w:r>
      <w:proofErr w:type="spellStart"/>
      <w:r>
        <w:rPr>
          <w:spacing w:val="-7"/>
          <w:sz w:val="20"/>
        </w:rPr>
        <w:t>N°</w:t>
      </w:r>
      <w:proofErr w:type="spellEnd"/>
      <w:r>
        <w:rPr>
          <w:sz w:val="20"/>
        </w:rPr>
        <w:t xml:space="preserve"> 31533.</w:t>
      </w:r>
    </w:p>
    <w:p w14:paraId="689000B8" w14:textId="77777777" w:rsidR="002E21F4" w:rsidRDefault="002E21F4" w:rsidP="00F814F7">
      <w:pPr>
        <w:spacing w:before="2"/>
        <w:ind w:left="426" w:right="530" w:hanging="284"/>
        <w:rPr>
          <w:sz w:val="20"/>
        </w:rPr>
      </w:pPr>
    </w:p>
    <w:bookmarkEnd w:id="0"/>
    <w:p w14:paraId="2699FC55" w14:textId="77777777" w:rsidR="00F814F7" w:rsidRDefault="00F814F7" w:rsidP="00B65E13">
      <w:pPr>
        <w:ind w:left="755" w:right="1037" w:firstLine="98"/>
        <w:rPr>
          <w:sz w:val="20"/>
        </w:rPr>
      </w:pPr>
    </w:p>
    <w:p w14:paraId="4A527AF1" w14:textId="0F0904DD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>Cabe</w:t>
      </w:r>
      <w:r w:rsidRPr="00F814F7">
        <w:rPr>
          <w:sz w:val="20"/>
        </w:rPr>
        <w:t xml:space="preserve"> </w:t>
      </w:r>
      <w:r>
        <w:rPr>
          <w:sz w:val="20"/>
        </w:rPr>
        <w:t>señalar</w:t>
      </w:r>
      <w:r w:rsidRPr="00F814F7">
        <w:rPr>
          <w:sz w:val="20"/>
        </w:rPr>
        <w:t xml:space="preserve"> </w:t>
      </w:r>
      <w:r>
        <w:rPr>
          <w:sz w:val="20"/>
        </w:rPr>
        <w:t>que</w:t>
      </w:r>
      <w:r w:rsidRPr="00F814F7">
        <w:rPr>
          <w:sz w:val="20"/>
        </w:rPr>
        <w:t xml:space="preserve"> </w:t>
      </w:r>
      <w:r>
        <w:rPr>
          <w:sz w:val="20"/>
        </w:rPr>
        <w:t>el</w:t>
      </w:r>
      <w:r w:rsidRPr="00F814F7">
        <w:rPr>
          <w:sz w:val="20"/>
        </w:rPr>
        <w:t xml:space="preserve"> </w:t>
      </w:r>
      <w:r>
        <w:rPr>
          <w:sz w:val="20"/>
        </w:rPr>
        <w:t>puntaje</w:t>
      </w:r>
      <w:r w:rsidRPr="00F814F7">
        <w:rPr>
          <w:sz w:val="20"/>
        </w:rPr>
        <w:t xml:space="preserve"> </w:t>
      </w:r>
      <w:r>
        <w:rPr>
          <w:sz w:val="20"/>
        </w:rPr>
        <w:t>aprobatorio</w:t>
      </w:r>
      <w:r w:rsidRPr="00F814F7">
        <w:rPr>
          <w:sz w:val="20"/>
        </w:rPr>
        <w:t xml:space="preserve"> </w:t>
      </w:r>
      <w:r>
        <w:rPr>
          <w:sz w:val="20"/>
        </w:rPr>
        <w:t>en</w:t>
      </w:r>
      <w:r w:rsidRPr="00F814F7">
        <w:rPr>
          <w:sz w:val="20"/>
        </w:rPr>
        <w:t xml:space="preserve"> </w:t>
      </w:r>
      <w:r>
        <w:rPr>
          <w:sz w:val="20"/>
        </w:rPr>
        <w:t>esta</w:t>
      </w:r>
      <w:r w:rsidRPr="00F814F7">
        <w:rPr>
          <w:sz w:val="20"/>
        </w:rPr>
        <w:t xml:space="preserve"> </w:t>
      </w:r>
      <w:r>
        <w:rPr>
          <w:sz w:val="20"/>
        </w:rPr>
        <w:t>etapa</w:t>
      </w:r>
      <w:r w:rsidRPr="00F814F7">
        <w:rPr>
          <w:sz w:val="20"/>
        </w:rPr>
        <w:t xml:space="preserve"> </w:t>
      </w:r>
      <w:r>
        <w:rPr>
          <w:sz w:val="20"/>
        </w:rPr>
        <w:t>de</w:t>
      </w:r>
      <w:r w:rsidRPr="00F814F7">
        <w:rPr>
          <w:sz w:val="20"/>
        </w:rPr>
        <w:t xml:space="preserve"> </w:t>
      </w:r>
      <w:r>
        <w:rPr>
          <w:sz w:val="20"/>
        </w:rPr>
        <w:t>entrevista</w:t>
      </w:r>
      <w:r w:rsidRPr="00F814F7">
        <w:rPr>
          <w:sz w:val="20"/>
        </w:rPr>
        <w:t xml:space="preserve"> </w:t>
      </w:r>
      <w:r>
        <w:rPr>
          <w:sz w:val="20"/>
        </w:rPr>
        <w:t>personal</w:t>
      </w:r>
      <w:r w:rsidRPr="00F814F7">
        <w:rPr>
          <w:sz w:val="20"/>
        </w:rPr>
        <w:t xml:space="preserve"> </w:t>
      </w:r>
      <w:r>
        <w:rPr>
          <w:sz w:val="20"/>
        </w:rPr>
        <w:t>es</w:t>
      </w:r>
      <w:r w:rsidRPr="00F814F7">
        <w:rPr>
          <w:sz w:val="20"/>
        </w:rPr>
        <w:t xml:space="preserve"> </w:t>
      </w:r>
      <w:r>
        <w:rPr>
          <w:sz w:val="20"/>
        </w:rPr>
        <w:t>de 30</w:t>
      </w:r>
      <w:r w:rsidRPr="00F814F7">
        <w:rPr>
          <w:sz w:val="20"/>
        </w:rPr>
        <w:t xml:space="preserve"> </w:t>
      </w:r>
      <w:r>
        <w:rPr>
          <w:sz w:val="20"/>
        </w:rPr>
        <w:t>puntos.</w:t>
      </w:r>
    </w:p>
    <w:p w14:paraId="114A1238" w14:textId="071631E1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79843EF4" w14:textId="77777777" w:rsidR="002E21F4" w:rsidRDefault="002E21F4" w:rsidP="00F814F7">
      <w:pPr>
        <w:spacing w:before="2"/>
        <w:ind w:left="426" w:right="530" w:hanging="284"/>
        <w:rPr>
          <w:sz w:val="20"/>
        </w:rPr>
      </w:pPr>
    </w:p>
    <w:p w14:paraId="4774BBA3" w14:textId="77777777" w:rsidR="00B65E13" w:rsidRDefault="00B65E13" w:rsidP="00F814F7">
      <w:pPr>
        <w:spacing w:before="2"/>
        <w:ind w:left="426" w:right="530" w:hanging="284"/>
        <w:rPr>
          <w:sz w:val="20"/>
        </w:rPr>
      </w:pPr>
    </w:p>
    <w:p w14:paraId="6F7D0F63" w14:textId="2228D4DC" w:rsidR="00B65E13" w:rsidRDefault="00FA320F" w:rsidP="00F814F7">
      <w:pPr>
        <w:spacing w:before="2"/>
        <w:ind w:left="426" w:right="530" w:hanging="284"/>
        <w:rPr>
          <w:sz w:val="20"/>
        </w:rPr>
      </w:pPr>
      <w:r>
        <w:rPr>
          <w:sz w:val="20"/>
        </w:rPr>
        <w:t xml:space="preserve">Lima, </w:t>
      </w:r>
      <w:r w:rsidR="00FC01FC">
        <w:rPr>
          <w:sz w:val="20"/>
        </w:rPr>
        <w:t>2</w:t>
      </w:r>
      <w:r w:rsidR="002E21F4">
        <w:rPr>
          <w:sz w:val="20"/>
        </w:rPr>
        <w:t>5</w:t>
      </w:r>
      <w:r w:rsidR="00F814F7">
        <w:rPr>
          <w:sz w:val="20"/>
        </w:rPr>
        <w:t xml:space="preserve"> de julio de </w:t>
      </w:r>
      <w:r>
        <w:rPr>
          <w:sz w:val="20"/>
        </w:rPr>
        <w:t>2025</w:t>
      </w:r>
    </w:p>
    <w:p w14:paraId="5FC29488" w14:textId="46C90923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2970547D" w14:textId="556611E8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47C9CA98" w14:textId="77777777" w:rsidR="00FC01FC" w:rsidRDefault="00FC01FC" w:rsidP="00F814F7">
      <w:pPr>
        <w:spacing w:before="2"/>
        <w:ind w:left="426" w:right="530" w:hanging="284"/>
        <w:rPr>
          <w:sz w:val="20"/>
        </w:rPr>
      </w:pPr>
    </w:p>
    <w:p w14:paraId="79A43F10" w14:textId="1BA6BDC2" w:rsidR="003641D3" w:rsidRPr="00F814F7" w:rsidRDefault="00FA320F" w:rsidP="00F814F7">
      <w:pPr>
        <w:spacing w:before="2"/>
        <w:ind w:left="426" w:right="530" w:hanging="284"/>
        <w:rPr>
          <w:b/>
          <w:bCs/>
          <w:sz w:val="20"/>
        </w:rPr>
      </w:pPr>
      <w:r w:rsidRPr="00F814F7">
        <w:rPr>
          <w:b/>
          <w:bCs/>
          <w:sz w:val="20"/>
        </w:rPr>
        <w:t>COMITÉ DE SELECCIÓN</w:t>
      </w:r>
    </w:p>
    <w:p w14:paraId="61EDE1C8" w14:textId="77777777" w:rsidR="003641D3" w:rsidRDefault="003641D3" w:rsidP="00B65E13">
      <w:pPr>
        <w:rPr>
          <w:b/>
          <w:sz w:val="20"/>
        </w:rPr>
      </w:pPr>
    </w:p>
    <w:p w14:paraId="5959A4F3" w14:textId="77777777" w:rsidR="003641D3" w:rsidRDefault="003641D3" w:rsidP="00B65E13">
      <w:pPr>
        <w:rPr>
          <w:b/>
          <w:sz w:val="20"/>
        </w:rPr>
      </w:pPr>
    </w:p>
    <w:p w14:paraId="5F19D3B2" w14:textId="77777777" w:rsidR="003641D3" w:rsidRDefault="003641D3" w:rsidP="00B65E13">
      <w:pPr>
        <w:rPr>
          <w:b/>
          <w:sz w:val="20"/>
        </w:rPr>
      </w:pPr>
    </w:p>
    <w:p w14:paraId="7CDB3032" w14:textId="77777777" w:rsidR="003641D3" w:rsidRDefault="003641D3" w:rsidP="00B65E13">
      <w:pPr>
        <w:rPr>
          <w:b/>
          <w:sz w:val="20"/>
        </w:rPr>
      </w:pPr>
    </w:p>
    <w:p w14:paraId="7FD4FAE0" w14:textId="77777777" w:rsidR="003641D3" w:rsidRDefault="003641D3" w:rsidP="00B65E13">
      <w:pPr>
        <w:rPr>
          <w:b/>
          <w:sz w:val="20"/>
        </w:rPr>
      </w:pPr>
    </w:p>
    <w:p w14:paraId="28A96860" w14:textId="77777777" w:rsidR="003641D3" w:rsidRDefault="003641D3" w:rsidP="00B65E13">
      <w:pPr>
        <w:rPr>
          <w:b/>
          <w:sz w:val="20"/>
        </w:rPr>
      </w:pPr>
    </w:p>
    <w:p w14:paraId="0615EE3D" w14:textId="77777777" w:rsidR="003641D3" w:rsidRDefault="003641D3" w:rsidP="00B65E13">
      <w:pPr>
        <w:rPr>
          <w:b/>
          <w:sz w:val="20"/>
        </w:rPr>
      </w:pPr>
    </w:p>
    <w:p w14:paraId="126158F4" w14:textId="77777777" w:rsidR="003641D3" w:rsidRDefault="003641D3" w:rsidP="00B65E13">
      <w:pPr>
        <w:rPr>
          <w:b/>
          <w:sz w:val="20"/>
        </w:rPr>
      </w:pPr>
    </w:p>
    <w:p w14:paraId="3B9E445C" w14:textId="77777777" w:rsidR="003641D3" w:rsidRDefault="003641D3" w:rsidP="00B65E13">
      <w:pPr>
        <w:rPr>
          <w:b/>
          <w:sz w:val="20"/>
        </w:rPr>
        <w:sectPr w:rsidR="003641D3">
          <w:type w:val="continuous"/>
          <w:pgSz w:w="11910" w:h="16840"/>
          <w:pgMar w:top="700" w:right="566" w:bottom="280" w:left="1417" w:header="720" w:footer="720" w:gutter="0"/>
          <w:cols w:space="720"/>
        </w:sectPr>
      </w:pPr>
    </w:p>
    <w:p w14:paraId="41B14E58" w14:textId="77777777" w:rsidR="003641D3" w:rsidRDefault="003641D3" w:rsidP="00B65E13">
      <w:pPr>
        <w:rPr>
          <w:b/>
          <w:sz w:val="14"/>
        </w:rPr>
      </w:pPr>
    </w:p>
    <w:p w14:paraId="4A176667" w14:textId="77777777" w:rsidR="003641D3" w:rsidRDefault="00FA320F" w:rsidP="00B65E13">
      <w:pPr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7EC04E7D" w14:textId="77777777" w:rsidR="003641D3" w:rsidRDefault="00FA320F" w:rsidP="00B65E13">
      <w:pPr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p w14:paraId="328FFFC8" w14:textId="77777777" w:rsidR="003641D3" w:rsidRDefault="00FA320F" w:rsidP="00B65E13">
      <w:pPr>
        <w:ind w:left="48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7B154D" wp14:editId="72ECF141">
                <wp:simplePos x="0" y="0"/>
                <wp:positionH relativeFrom="page">
                  <wp:posOffset>6158229</wp:posOffset>
                </wp:positionH>
                <wp:positionV relativeFrom="paragraph">
                  <wp:posOffset>-325273</wp:posOffset>
                </wp:positionV>
                <wp:extent cx="1270" cy="4318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3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1800">
                              <a:moveTo>
                                <a:pt x="0" y="0"/>
                              </a:moveTo>
                              <a:lnTo>
                                <a:pt x="0" y="43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14B1" id="Graphic 2" o:spid="_x0000_s1026" style="position:absolute;margin-left:484.9pt;margin-top:-25.6pt;width:.1pt;height:3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" path="m,l,431800e" filled="f" strokecolor="red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2"/>
        </w:rPr>
        <w:t>Linea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Gratuita</w:t>
      </w:r>
      <w:r>
        <w:rPr>
          <w:spacing w:val="-3"/>
          <w:sz w:val="12"/>
        </w:rPr>
        <w:t xml:space="preserve"> </w:t>
      </w:r>
      <w:r>
        <w:rPr>
          <w:sz w:val="12"/>
        </w:rPr>
        <w:t>0800-</w:t>
      </w:r>
      <w:r>
        <w:rPr>
          <w:spacing w:val="-2"/>
          <w:sz w:val="12"/>
        </w:rPr>
        <w:t>00151</w:t>
      </w:r>
    </w:p>
    <w:sectPr w:rsidR="003641D3">
      <w:type w:val="continuous"/>
      <w:pgSz w:w="11910" w:h="16840"/>
      <w:pgMar w:top="700" w:right="566" w:bottom="280" w:left="1417" w:header="720" w:footer="720" w:gutter="0"/>
      <w:cols w:num="2" w:space="720" w:equalWidth="0">
        <w:col w:w="8057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3"/>
    <w:rsid w:val="00020F60"/>
    <w:rsid w:val="00063152"/>
    <w:rsid w:val="000A56E8"/>
    <w:rsid w:val="000B44D9"/>
    <w:rsid w:val="001A47DB"/>
    <w:rsid w:val="001E5EED"/>
    <w:rsid w:val="00205C7E"/>
    <w:rsid w:val="002E21F4"/>
    <w:rsid w:val="00347DE1"/>
    <w:rsid w:val="003641D3"/>
    <w:rsid w:val="003E3AD8"/>
    <w:rsid w:val="003E63FE"/>
    <w:rsid w:val="00410698"/>
    <w:rsid w:val="004B2473"/>
    <w:rsid w:val="00586BD0"/>
    <w:rsid w:val="00613817"/>
    <w:rsid w:val="006847C4"/>
    <w:rsid w:val="00692AC1"/>
    <w:rsid w:val="006E0B4F"/>
    <w:rsid w:val="00700F05"/>
    <w:rsid w:val="0070268B"/>
    <w:rsid w:val="007B2F58"/>
    <w:rsid w:val="00806A37"/>
    <w:rsid w:val="00890E26"/>
    <w:rsid w:val="009361F8"/>
    <w:rsid w:val="00943918"/>
    <w:rsid w:val="0097209B"/>
    <w:rsid w:val="009D011A"/>
    <w:rsid w:val="00A60CC4"/>
    <w:rsid w:val="00A80E55"/>
    <w:rsid w:val="00AA6A9D"/>
    <w:rsid w:val="00AC45FD"/>
    <w:rsid w:val="00B65E13"/>
    <w:rsid w:val="00BB4FD7"/>
    <w:rsid w:val="00BC12EF"/>
    <w:rsid w:val="00BC4844"/>
    <w:rsid w:val="00C349B5"/>
    <w:rsid w:val="00CB34C3"/>
    <w:rsid w:val="00D20C24"/>
    <w:rsid w:val="00D47C70"/>
    <w:rsid w:val="00DA30BC"/>
    <w:rsid w:val="00DF3CAE"/>
    <w:rsid w:val="00E06546"/>
    <w:rsid w:val="00E47991"/>
    <w:rsid w:val="00ED325D"/>
    <w:rsid w:val="00F01130"/>
    <w:rsid w:val="00F1534D"/>
    <w:rsid w:val="00F337E5"/>
    <w:rsid w:val="00F356B0"/>
    <w:rsid w:val="00F36F47"/>
    <w:rsid w:val="00F76FA1"/>
    <w:rsid w:val="00F814F7"/>
    <w:rsid w:val="00FA320F"/>
    <w:rsid w:val="00FC01FC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0EECC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  <w:ind w:left="4" w:right="82"/>
      <w:jc w:val="center"/>
    </w:pPr>
  </w:style>
  <w:style w:type="table" w:styleId="Tablaconcuadrcula">
    <w:name w:val="Table Grid"/>
    <w:basedOn w:val="Tablanormal"/>
    <w:uiPriority w:val="39"/>
    <w:rsid w:val="00B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2025-07-26T08:03:00Z</dcterms:created>
  <dcterms:modified xsi:type="dcterms:W3CDTF">2025-07-26T08:03:00Z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