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463886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D1530CF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N.º </w:t>
            </w:r>
            <w:r w:rsidR="009D77BA">
              <w:rPr>
                <w:rFonts w:asciiTheme="minorHAnsi" w:hAnsiTheme="minorHAnsi"/>
                <w:b/>
                <w:sz w:val="28"/>
                <w:szCs w:val="28"/>
              </w:rPr>
              <w:t>07</w:t>
            </w:r>
            <w:r w:rsidR="00463886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463886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5DEA0883" w:rsidR="00D2608D" w:rsidRPr="004E59DE" w:rsidRDefault="00D335DF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335DF">
              <w:rPr>
                <w:rFonts w:asciiTheme="minorHAnsi" w:hAnsiTheme="minorHAnsi" w:cstheme="minorHAnsi"/>
                <w:b/>
                <w:lang w:val="es-PE"/>
              </w:rPr>
              <w:t xml:space="preserve">ESPECIALISTA </w:t>
            </w:r>
            <w:r w:rsidR="00B10924">
              <w:rPr>
                <w:rFonts w:asciiTheme="minorHAnsi" w:hAnsiTheme="minorHAnsi" w:cstheme="minorHAnsi"/>
                <w:b/>
                <w:lang w:val="es-PE"/>
              </w:rPr>
              <w:t>JURIDICO III</w:t>
            </w:r>
          </w:p>
        </w:tc>
      </w:tr>
      <w:tr w:rsidR="00D2608D" w:rsidRPr="004E59DE" w14:paraId="19103154" w14:textId="77777777" w:rsidTr="00463886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0E3288A7" w:rsidR="000A2D34" w:rsidRDefault="00B1092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OFICINA DE ASESORIA JURIDICA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463886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46388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463886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463886" w:rsidRPr="005D3B24" w14:paraId="53ADCACC" w14:textId="77777777" w:rsidTr="0046388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652A56B0" w:rsidR="00463886" w:rsidRDefault="00463886" w:rsidP="0046388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7B8AFCC5" w:rsidR="00463886" w:rsidRPr="0076466B" w:rsidRDefault="00463886" w:rsidP="0046388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350D">
              <w:rPr>
                <w:rFonts w:ascii="Calibri" w:hAnsi="Calibri" w:cs="Calibri"/>
                <w:color w:val="000000"/>
                <w:sz w:val="22"/>
                <w:szCs w:val="22"/>
              </w:rPr>
              <w:t>CUAYLA LUIS OLIVIA ALCIRA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37D1E644" w:rsidR="00463886" w:rsidRPr="00871D8F" w:rsidRDefault="00463886" w:rsidP="0046388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26052E21" w:rsidR="00463886" w:rsidRPr="00CD51FC" w:rsidRDefault="00463886" w:rsidP="0046388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463886" w:rsidRPr="005D3B24" w14:paraId="6C0EF498" w14:textId="77777777" w:rsidTr="0046388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244C8F15" w:rsidR="00463886" w:rsidRDefault="00463886" w:rsidP="0046388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1E0FFA18" w:rsidR="00463886" w:rsidRPr="00B10924" w:rsidRDefault="00463886" w:rsidP="0046388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03350D">
              <w:rPr>
                <w:rFonts w:ascii="Calibri" w:hAnsi="Calibri" w:cs="Calibri"/>
                <w:color w:val="000000"/>
                <w:sz w:val="22"/>
                <w:szCs w:val="22"/>
              </w:rPr>
              <w:t>GUANILO SERRANO CLAUDIA GUADALUPE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0A7B8B22" w:rsidR="00463886" w:rsidRDefault="00463886" w:rsidP="0046388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2FC77970" w:rsidR="00463886" w:rsidRDefault="00463886" w:rsidP="0046388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463886" w:rsidRPr="005D3B24" w14:paraId="3F72760A" w14:textId="77777777" w:rsidTr="0046388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2819D6BF" w:rsidR="00463886" w:rsidRDefault="00463886" w:rsidP="0046388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65FA2D2E" w:rsidR="00463886" w:rsidRPr="00B10924" w:rsidRDefault="00463886" w:rsidP="0046388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03350D">
              <w:rPr>
                <w:rFonts w:ascii="Calibri" w:hAnsi="Calibri" w:cs="Calibri"/>
                <w:color w:val="000000"/>
                <w:sz w:val="22"/>
                <w:szCs w:val="22"/>
              </w:rPr>
              <w:t>HUARCAYA GARAY RONALD BRYAN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40955551" w:rsidR="00463886" w:rsidRDefault="00463886" w:rsidP="0046388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128A822D" w:rsidR="00463886" w:rsidRDefault="00463886" w:rsidP="0046388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463886" w:rsidRPr="005D3B24" w14:paraId="3881527B" w14:textId="77777777" w:rsidTr="0046388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6867" w14:textId="0250271F" w:rsidR="00463886" w:rsidRDefault="00463886" w:rsidP="0046388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20B90" w14:textId="49A41BF8" w:rsidR="00463886" w:rsidRPr="00421EEC" w:rsidRDefault="00463886" w:rsidP="0046388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03350D">
              <w:rPr>
                <w:rFonts w:ascii="Calibri" w:hAnsi="Calibri" w:cs="Calibri"/>
                <w:color w:val="000000"/>
                <w:sz w:val="22"/>
                <w:szCs w:val="22"/>
              </w:rPr>
              <w:t>RIOS EULOGIO CINTHYA EDITH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6C7B" w14:textId="3BF6E695" w:rsidR="00463886" w:rsidRDefault="00463886" w:rsidP="0046388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400" w14:textId="66B0AC92" w:rsidR="00463886" w:rsidRDefault="00463886" w:rsidP="0046388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2A73F68A" w14:textId="24CF37DF" w:rsidR="002232C6" w:rsidRPr="001F2CC3" w:rsidRDefault="002232C6" w:rsidP="00463886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acuerdo a lo establecido en las bases de convocatoria y selección para alcanzar la condición de APTO los postulantes deben obtener como mínimo el puntaje total de 30 puntos.</w:t>
      </w:r>
    </w:p>
    <w:p w14:paraId="58034046" w14:textId="77777777" w:rsidR="00D2608D" w:rsidRDefault="00D2608D" w:rsidP="00E453FF"/>
    <w:p w14:paraId="139C855C" w14:textId="05935F74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463886">
        <w:rPr>
          <w:rFonts w:asciiTheme="minorHAnsi" w:hAnsiTheme="minorHAnsi"/>
        </w:rPr>
        <w:t xml:space="preserve">22 </w:t>
      </w:r>
      <w:bookmarkStart w:id="0" w:name="_GoBack"/>
      <w:bookmarkEnd w:id="0"/>
      <w:r w:rsidR="00B65852">
        <w:rPr>
          <w:rFonts w:asciiTheme="minorHAnsi" w:hAnsiTheme="minorHAnsi"/>
        </w:rPr>
        <w:t>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811FC" w14:textId="77777777" w:rsidR="00D32652" w:rsidRDefault="00D32652">
      <w:r>
        <w:separator/>
      </w:r>
    </w:p>
  </w:endnote>
  <w:endnote w:type="continuationSeparator" w:id="0">
    <w:p w14:paraId="5143690C" w14:textId="77777777" w:rsidR="00D32652" w:rsidRDefault="00D3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ACEC5" w14:textId="77777777" w:rsidR="00D32652" w:rsidRDefault="00D32652">
      <w:r>
        <w:separator/>
      </w:r>
    </w:p>
  </w:footnote>
  <w:footnote w:type="continuationSeparator" w:id="0">
    <w:p w14:paraId="48EDA136" w14:textId="77777777" w:rsidR="00D32652" w:rsidRDefault="00D3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2C6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1EEC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886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46C4D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7BA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0924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196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652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12B0-08FE-4651-92AF-4A3CF18D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2023-11-10T23:55:00Z</cp:lastPrinted>
  <dcterms:created xsi:type="dcterms:W3CDTF">2023-11-22T23:41:00Z</dcterms:created>
  <dcterms:modified xsi:type="dcterms:W3CDTF">2023-11-23T04:03:00Z</dcterms:modified>
</cp:coreProperties>
</file>