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BE07" w14:textId="272A3B5D" w:rsidR="00AC1233" w:rsidRDefault="00AC1233" w:rsidP="00AC1233">
      <w:pPr>
        <w:ind w:right="-144"/>
        <w:jc w:val="center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PROCESO CAS N° 0</w:t>
      </w:r>
      <w:r w:rsidR="00207715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70</w:t>
      </w:r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-2023-CONADIS</w:t>
      </w:r>
    </w:p>
    <w:p w14:paraId="4AA312C7" w14:textId="77777777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41BA8123" w14:textId="77777777" w:rsidR="005C413A" w:rsidRDefault="005C413A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395F7FB1" w14:textId="400F967F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Convocatoria CAS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  <w:t xml:space="preserve">: </w:t>
      </w:r>
      <w:r w:rsidR="00207715" w:rsidRPr="00207715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ASISTENTE/A EN  CONTROL GUBERNAMENTAL</w:t>
      </w:r>
    </w:p>
    <w:p w14:paraId="726ABE2C" w14:textId="77777777" w:rsidR="00CE7A9F" w:rsidRDefault="00CE7A9F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02F3F9F2" w14:textId="63608478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Área Usuaria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  <w:t>: ÓRGANO DE CONTROL IN</w:t>
      </w:r>
      <w:r w:rsidR="00AB756C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STITUCIONAL</w:t>
      </w:r>
    </w:p>
    <w:p w14:paraId="23174650" w14:textId="77777777" w:rsidR="00AC1233" w:rsidRDefault="00AC1233" w:rsidP="00AC1233">
      <w:pPr>
        <w:ind w:right="-144"/>
        <w:jc w:val="center"/>
        <w:rPr>
          <w:rFonts w:asciiTheme="minorHAnsi" w:hAnsiTheme="minorHAnsi"/>
          <w:b/>
        </w:rPr>
      </w:pPr>
    </w:p>
    <w:p w14:paraId="05166931" w14:textId="77777777" w:rsidR="00100074" w:rsidRDefault="00100074" w:rsidP="00AC1233">
      <w:pPr>
        <w:ind w:right="-144"/>
        <w:jc w:val="center"/>
        <w:rPr>
          <w:rFonts w:asciiTheme="minorHAnsi" w:hAnsiTheme="minorHAnsi"/>
          <w:b/>
          <w:u w:val="single"/>
        </w:rPr>
      </w:pPr>
    </w:p>
    <w:p w14:paraId="6DF66C32" w14:textId="0528B0E1" w:rsidR="00AC1233" w:rsidRPr="00AC1233" w:rsidRDefault="00AC1233" w:rsidP="00AC1233">
      <w:pPr>
        <w:ind w:right="-144"/>
        <w:jc w:val="center"/>
        <w:rPr>
          <w:rFonts w:asciiTheme="minorHAnsi" w:hAnsiTheme="minorHAnsi"/>
          <w:b/>
          <w:u w:val="single"/>
        </w:rPr>
      </w:pPr>
      <w:r w:rsidRPr="00AC1233">
        <w:rPr>
          <w:rFonts w:asciiTheme="minorHAnsi" w:hAnsiTheme="minorHAnsi"/>
          <w:b/>
          <w:u w:val="single"/>
        </w:rPr>
        <w:t>RESULTADO FINAL</w:t>
      </w:r>
    </w:p>
    <w:p w14:paraId="3A04D686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0C14ECE9" w14:textId="77777777" w:rsidR="00AC1233" w:rsidRDefault="00AC1233" w:rsidP="00AC1233">
      <w:pPr>
        <w:ind w:right="-144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191027C1" w14:textId="1C91451B" w:rsidR="00AC1233" w:rsidRDefault="00AC1233" w:rsidP="00AC1233">
      <w:pPr>
        <w:ind w:right="-144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  <w:r w:rsidRPr="003B17D8"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  <w:t>De acuerdo a lo establecido en las bases del proceso de selección y según el cuadro resumen, se obtuvo el siguiente resultado final:</w:t>
      </w:r>
    </w:p>
    <w:p w14:paraId="084F37DE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40"/>
        <w:gridCol w:w="1823"/>
        <w:gridCol w:w="993"/>
        <w:gridCol w:w="850"/>
        <w:gridCol w:w="851"/>
        <w:gridCol w:w="708"/>
        <w:gridCol w:w="709"/>
        <w:gridCol w:w="709"/>
        <w:gridCol w:w="992"/>
        <w:gridCol w:w="1276"/>
      </w:tblGrid>
      <w:tr w:rsidR="00AC1233" w14:paraId="69C5DD17" w14:textId="77777777" w:rsidTr="00CE7A9F"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730B602F" w14:textId="6895D1C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5EB6E" w14:textId="3AFDC26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Apellidos y nombre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4D59448" w14:textId="2EA450CE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Eva. Curri.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A66645" w14:textId="13CAF0E7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Puntaje Eva. </w:t>
            </w: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Conoc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AE5649" w14:textId="1A1444B8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Entrevista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382B8E" w14:textId="24E30924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(*)</w:t>
            </w:r>
          </w:p>
          <w:p w14:paraId="2D30F39B" w14:textId="47EBAB85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F.A. (10%)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FE46EB" w14:textId="09C8BD2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Dep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. </w:t>
            </w: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Calif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(4% a 20%)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6AECCA" w14:textId="77777777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(**)</w:t>
            </w:r>
          </w:p>
          <w:p w14:paraId="3AF37565" w14:textId="760AF24C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DIS. (15%)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EB7D3C" w14:textId="1DCCFE12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Final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301C98" w14:textId="4585D48B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C2A22" w14:paraId="7151766B" w14:textId="77777777" w:rsidTr="00CE7A9F">
        <w:tc>
          <w:tcPr>
            <w:tcW w:w="440" w:type="dxa"/>
            <w:vAlign w:val="center"/>
          </w:tcPr>
          <w:p w14:paraId="66BFAE85" w14:textId="35518F62" w:rsidR="009C2A22" w:rsidRPr="00CE7A9F" w:rsidRDefault="009C2A22" w:rsidP="009C2A22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51F" w14:textId="5239AB13" w:rsidR="004142A0" w:rsidRPr="00CE7A9F" w:rsidRDefault="00CE7A9F" w:rsidP="00207715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RAMOS ESPINOZA CECILIA PAOLA</w:t>
            </w:r>
          </w:p>
        </w:tc>
        <w:tc>
          <w:tcPr>
            <w:tcW w:w="993" w:type="dxa"/>
            <w:vAlign w:val="center"/>
          </w:tcPr>
          <w:p w14:paraId="56AC6A2D" w14:textId="0301381D" w:rsidR="009C2A22" w:rsidRPr="00CE7A9F" w:rsidRDefault="00CE7A9F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35.00</w:t>
            </w:r>
          </w:p>
        </w:tc>
        <w:tc>
          <w:tcPr>
            <w:tcW w:w="850" w:type="dxa"/>
            <w:vAlign w:val="center"/>
          </w:tcPr>
          <w:p w14:paraId="2F721A1D" w14:textId="4D69D4EF" w:rsidR="009C2A22" w:rsidRPr="00CE7A9F" w:rsidRDefault="00CE7A9F" w:rsidP="000C5DDA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19.00</w:t>
            </w:r>
          </w:p>
        </w:tc>
        <w:tc>
          <w:tcPr>
            <w:tcW w:w="851" w:type="dxa"/>
            <w:vAlign w:val="center"/>
          </w:tcPr>
          <w:p w14:paraId="4760953D" w14:textId="7B6369AF" w:rsidR="009C2A22" w:rsidRPr="00CE7A9F" w:rsidRDefault="009C2A22" w:rsidP="000C5DDA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3</w:t>
            </w:r>
            <w:r w:rsidR="00CE7A9F"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2.67</w:t>
            </w:r>
          </w:p>
        </w:tc>
        <w:tc>
          <w:tcPr>
            <w:tcW w:w="708" w:type="dxa"/>
            <w:vAlign w:val="center"/>
          </w:tcPr>
          <w:p w14:paraId="5F4A22AB" w14:textId="15A57CD3" w:rsidR="009C2A22" w:rsidRPr="00CE7A9F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-----</w:t>
            </w:r>
          </w:p>
        </w:tc>
        <w:tc>
          <w:tcPr>
            <w:tcW w:w="709" w:type="dxa"/>
            <w:vAlign w:val="center"/>
          </w:tcPr>
          <w:p w14:paraId="3A20EE56" w14:textId="6CF33E07" w:rsidR="009C2A22" w:rsidRPr="00CE7A9F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-----</w:t>
            </w:r>
          </w:p>
        </w:tc>
        <w:tc>
          <w:tcPr>
            <w:tcW w:w="709" w:type="dxa"/>
            <w:vAlign w:val="center"/>
          </w:tcPr>
          <w:p w14:paraId="1C642885" w14:textId="594F0845" w:rsidR="009C2A22" w:rsidRPr="00CE7A9F" w:rsidRDefault="009C2A22" w:rsidP="009C2A22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-----</w:t>
            </w:r>
          </w:p>
        </w:tc>
        <w:tc>
          <w:tcPr>
            <w:tcW w:w="992" w:type="dxa"/>
            <w:vAlign w:val="center"/>
          </w:tcPr>
          <w:p w14:paraId="49733089" w14:textId="063C93CD" w:rsidR="009C2A22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86.67</w:t>
            </w:r>
          </w:p>
        </w:tc>
        <w:tc>
          <w:tcPr>
            <w:tcW w:w="1276" w:type="dxa"/>
            <w:vAlign w:val="center"/>
          </w:tcPr>
          <w:p w14:paraId="6319D6C7" w14:textId="59BCF4EC" w:rsidR="009C2A22" w:rsidRPr="00CE7A9F" w:rsidRDefault="009C2A22" w:rsidP="009C2A22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  <w:t>GANADORA</w:t>
            </w:r>
          </w:p>
        </w:tc>
      </w:tr>
      <w:tr w:rsidR="00CE7A9F" w14:paraId="5F21C155" w14:textId="77777777" w:rsidTr="00CE7A9F">
        <w:tc>
          <w:tcPr>
            <w:tcW w:w="440" w:type="dxa"/>
            <w:vAlign w:val="center"/>
          </w:tcPr>
          <w:p w14:paraId="1DC62BE2" w14:textId="6F379B64" w:rsidR="00CE7A9F" w:rsidRPr="00CE7A9F" w:rsidRDefault="00CE7A9F" w:rsidP="00CE7A9F">
            <w:pPr>
              <w:ind w:right="-144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F99" w14:textId="64BE03F5" w:rsidR="00CE7A9F" w:rsidRPr="00CE7A9F" w:rsidRDefault="00CE7A9F" w:rsidP="00CE7A9F">
            <w:pPr>
              <w:ind w:right="-144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MILLA DURAND YENSON ARTURO</w:t>
            </w:r>
          </w:p>
        </w:tc>
        <w:tc>
          <w:tcPr>
            <w:tcW w:w="993" w:type="dxa"/>
            <w:vAlign w:val="center"/>
          </w:tcPr>
          <w:p w14:paraId="2C9079E6" w14:textId="3B920CB8" w:rsidR="00CE7A9F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34.00</w:t>
            </w:r>
          </w:p>
        </w:tc>
        <w:tc>
          <w:tcPr>
            <w:tcW w:w="850" w:type="dxa"/>
            <w:vAlign w:val="center"/>
          </w:tcPr>
          <w:p w14:paraId="3DA133D0" w14:textId="78CC4C29" w:rsidR="00CE7A9F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16.000</w:t>
            </w:r>
          </w:p>
        </w:tc>
        <w:tc>
          <w:tcPr>
            <w:tcW w:w="851" w:type="dxa"/>
            <w:vAlign w:val="center"/>
          </w:tcPr>
          <w:p w14:paraId="6C4D826F" w14:textId="642566FC" w:rsidR="00CE7A9F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18.33</w:t>
            </w:r>
          </w:p>
        </w:tc>
        <w:tc>
          <w:tcPr>
            <w:tcW w:w="708" w:type="dxa"/>
            <w:vAlign w:val="center"/>
          </w:tcPr>
          <w:p w14:paraId="7491CE4A" w14:textId="3A9C9992" w:rsidR="00CE7A9F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-----</w:t>
            </w:r>
          </w:p>
        </w:tc>
        <w:tc>
          <w:tcPr>
            <w:tcW w:w="709" w:type="dxa"/>
            <w:vAlign w:val="center"/>
          </w:tcPr>
          <w:p w14:paraId="18A3D15D" w14:textId="24BC4ADC" w:rsidR="00CE7A9F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-----</w:t>
            </w:r>
          </w:p>
        </w:tc>
        <w:tc>
          <w:tcPr>
            <w:tcW w:w="709" w:type="dxa"/>
            <w:vAlign w:val="center"/>
          </w:tcPr>
          <w:p w14:paraId="5FA3A697" w14:textId="6690A513" w:rsidR="00CE7A9F" w:rsidRPr="00CE7A9F" w:rsidRDefault="00CE7A9F" w:rsidP="00CE7A9F">
            <w:pPr>
              <w:ind w:right="-144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-----</w:t>
            </w:r>
          </w:p>
        </w:tc>
        <w:tc>
          <w:tcPr>
            <w:tcW w:w="992" w:type="dxa"/>
            <w:vAlign w:val="center"/>
          </w:tcPr>
          <w:p w14:paraId="243AC579" w14:textId="458BA45B" w:rsidR="00CE7A9F" w:rsidRPr="00CE7A9F" w:rsidRDefault="00CE7A9F" w:rsidP="00CE7A9F">
            <w:pPr>
              <w:ind w:right="-144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</w:pPr>
            <w:r w:rsidRPr="00CE7A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MX"/>
              </w:rPr>
              <w:t>NO  APTO</w:t>
            </w:r>
          </w:p>
        </w:tc>
        <w:tc>
          <w:tcPr>
            <w:tcW w:w="1276" w:type="dxa"/>
            <w:vAlign w:val="center"/>
          </w:tcPr>
          <w:p w14:paraId="7DB68BE5" w14:textId="77777777" w:rsidR="00CE7A9F" w:rsidRPr="00CE7A9F" w:rsidRDefault="00CE7A9F" w:rsidP="00CE7A9F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MX"/>
              </w:rPr>
            </w:pPr>
          </w:p>
        </w:tc>
      </w:tr>
    </w:tbl>
    <w:p w14:paraId="6314A651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10C4701B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3A8111E7" w14:textId="77777777" w:rsidR="00AC1233" w:rsidRPr="002E58E3" w:rsidRDefault="00AC1233" w:rsidP="00AC1233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2"/>
        </w:rPr>
        <w:t xml:space="preserve">(*) </w:t>
      </w:r>
      <w:r w:rsidRPr="002E58E3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04989F97" w14:textId="77777777" w:rsidR="00AC1233" w:rsidRPr="002E58E3" w:rsidRDefault="00AC1233" w:rsidP="00AC1233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6E2F2112" w14:textId="77777777" w:rsidR="00AC1233" w:rsidRPr="00AC27D9" w:rsidRDefault="00AC1233" w:rsidP="00AC1233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211498BE" w14:textId="77777777" w:rsidR="00AC1233" w:rsidRPr="00AC27D9" w:rsidRDefault="00AC1233" w:rsidP="00AC1233">
      <w:pPr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>La Unidad de Recursos Humanos se comunicará vía correo electrónico con la postulante ganadora dentro de los 5 días útiles siguientes a la publicación de los resultados finales a fin de coordinar la presentación de los documentos originales declarados en el anexo Nº 07, de la presente convocatoria.</w:t>
      </w:r>
    </w:p>
    <w:p w14:paraId="2E346566" w14:textId="77777777" w:rsidR="00AC1233" w:rsidRPr="00AC27D9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2B22D29F" w14:textId="77777777" w:rsidR="00AC1233" w:rsidRPr="00AC27D9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1F6EC0F" w14:textId="4F184DBA" w:rsidR="00AC1233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 xml:space="preserve">Lima, </w:t>
      </w:r>
      <w:r w:rsidR="00CE7A9F">
        <w:rPr>
          <w:rFonts w:asciiTheme="minorHAnsi" w:hAnsiTheme="minorHAnsi"/>
          <w:sz w:val="22"/>
          <w:szCs w:val="22"/>
        </w:rPr>
        <w:t>14</w:t>
      </w:r>
      <w:r w:rsidR="000C5DDA">
        <w:rPr>
          <w:rFonts w:asciiTheme="minorHAnsi" w:hAnsiTheme="minorHAnsi"/>
          <w:sz w:val="22"/>
          <w:szCs w:val="22"/>
        </w:rPr>
        <w:t xml:space="preserve"> de </w:t>
      </w:r>
      <w:r w:rsidR="00CE7A9F">
        <w:rPr>
          <w:rFonts w:asciiTheme="minorHAnsi" w:hAnsiTheme="minorHAnsi"/>
          <w:sz w:val="22"/>
          <w:szCs w:val="22"/>
        </w:rPr>
        <w:t>noviembre</w:t>
      </w:r>
      <w:r>
        <w:rPr>
          <w:rFonts w:asciiTheme="minorHAnsi" w:hAnsiTheme="minorHAnsi"/>
          <w:sz w:val="22"/>
          <w:szCs w:val="22"/>
        </w:rPr>
        <w:t xml:space="preserve"> d</w:t>
      </w:r>
      <w:r w:rsidRPr="00AC27D9">
        <w:rPr>
          <w:rFonts w:asciiTheme="minorHAnsi" w:hAnsiTheme="minorHAnsi"/>
          <w:sz w:val="22"/>
          <w:szCs w:val="22"/>
        </w:rPr>
        <w:t>e 2023.</w:t>
      </w:r>
    </w:p>
    <w:p w14:paraId="713EBC01" w14:textId="77777777" w:rsidR="000A696D" w:rsidRDefault="000A696D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60C63FFE" w14:textId="37FF4F23" w:rsidR="000A696D" w:rsidRPr="000A696D" w:rsidRDefault="000A696D" w:rsidP="000A696D">
      <w:pPr>
        <w:ind w:right="-144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0A696D">
        <w:rPr>
          <w:rFonts w:asciiTheme="minorHAnsi" w:hAnsiTheme="minorHAnsi"/>
          <w:b/>
          <w:bCs/>
          <w:sz w:val="22"/>
          <w:szCs w:val="22"/>
        </w:rPr>
        <w:t>UNIDAD DE RECURSOS HUMANO</w:t>
      </w:r>
      <w:r w:rsidR="000C5DDA">
        <w:rPr>
          <w:rFonts w:asciiTheme="minorHAnsi" w:hAnsiTheme="minorHAnsi"/>
          <w:b/>
          <w:bCs/>
          <w:sz w:val="22"/>
          <w:szCs w:val="22"/>
        </w:rPr>
        <w:t>S</w:t>
      </w:r>
    </w:p>
    <w:p w14:paraId="2DCC312F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27CA2650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7785B1AF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63C7C602" w14:textId="77777777" w:rsidR="00AC1233" w:rsidRPr="00AC27D9" w:rsidRDefault="00AC1233" w:rsidP="00AC1233">
      <w:pPr>
        <w:ind w:right="-144"/>
        <w:jc w:val="center"/>
        <w:rPr>
          <w:rFonts w:asciiTheme="minorHAnsi" w:hAnsiTheme="minorHAnsi"/>
          <w:b/>
        </w:rPr>
      </w:pPr>
    </w:p>
    <w:sectPr w:rsidR="00AC1233" w:rsidRPr="00AC27D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FC60" w14:textId="77777777" w:rsidR="004F4C37" w:rsidRDefault="004F4C37">
      <w:r>
        <w:separator/>
      </w:r>
    </w:p>
  </w:endnote>
  <w:endnote w:type="continuationSeparator" w:id="0">
    <w:p w14:paraId="2263CF65" w14:textId="77777777" w:rsidR="004F4C37" w:rsidRDefault="004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2F51" w14:textId="77777777" w:rsidR="004F4C37" w:rsidRDefault="004F4C37">
      <w:r>
        <w:separator/>
      </w:r>
    </w:p>
  </w:footnote>
  <w:footnote w:type="continuationSeparator" w:id="0">
    <w:p w14:paraId="7A281CFA" w14:textId="77777777" w:rsidR="004F4C37" w:rsidRDefault="004F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A696D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5DDA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074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2852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07715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58E3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107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17D8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2A0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4C37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413A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2E24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95266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37C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2A22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CD5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4B98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2AA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B756C"/>
    <w:rsid w:val="00AC1233"/>
    <w:rsid w:val="00AC1EA9"/>
    <w:rsid w:val="00AC262D"/>
    <w:rsid w:val="00AC27D9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48C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E7A9F"/>
    <w:rsid w:val="00CF124D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611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0846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49CB-6582-4E55-87FF-E500733C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2023-05-16T19:46:00Z</cp:lastPrinted>
  <dcterms:created xsi:type="dcterms:W3CDTF">2023-11-15T03:42:00Z</dcterms:created>
  <dcterms:modified xsi:type="dcterms:W3CDTF">2023-11-15T03:42:00Z</dcterms:modified>
</cp:coreProperties>
</file>