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054E9022" w:rsidR="00504E51" w:rsidRDefault="00B63627" w:rsidP="00B63627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>6</w:t>
      </w:r>
      <w:r w:rsidR="002329FC"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DBC1D19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B63627">
        <w:t>6</w:t>
      </w:r>
      <w:r w:rsidR="008F0455">
        <w:t>3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6905"/>
      </w:tblGrid>
      <w:tr w:rsidR="00F46B48" w:rsidRPr="00F46B48" w14:paraId="6C50B245" w14:textId="77777777" w:rsidTr="00B63627">
        <w:trPr>
          <w:trHeight w:val="119"/>
        </w:trPr>
        <w:tc>
          <w:tcPr>
            <w:tcW w:w="2959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5" w:type="dxa"/>
          </w:tcPr>
          <w:p w14:paraId="1965AAA8" w14:textId="40F46980" w:rsidR="00F46B48" w:rsidRPr="00057A66" w:rsidRDefault="00B63627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36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(01) COORDINADOR/A</w:t>
            </w:r>
          </w:p>
        </w:tc>
      </w:tr>
      <w:tr w:rsidR="00F46B48" w:rsidRPr="00F46B48" w14:paraId="0325EFD1" w14:textId="77777777" w:rsidTr="00B63627">
        <w:trPr>
          <w:trHeight w:val="220"/>
        </w:trPr>
        <w:tc>
          <w:tcPr>
            <w:tcW w:w="2959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05" w:type="dxa"/>
          </w:tcPr>
          <w:p w14:paraId="11EB18DF" w14:textId="6493A637" w:rsidR="00F46B48" w:rsidRPr="00F46B48" w:rsidRDefault="00B63627" w:rsidP="00B63627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B63627">
              <w:rPr>
                <w:b/>
                <w:bCs/>
                <w:sz w:val="24"/>
                <w:szCs w:val="24"/>
              </w:rPr>
              <w:t>SUBDIRECCIÓN DE POLÍTICAS PÚBLICAS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28FC9E53" w:rsidR="00976527" w:rsidRPr="009B2732" w:rsidRDefault="00B636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B63627">
              <w:rPr>
                <w:b/>
                <w:bCs/>
                <w:color w:val="000000" w:themeColor="text1"/>
              </w:rPr>
              <w:t>GALLEGOS BARRIENTOS LIDIA MABEL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44591EE7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5</w:t>
            </w:r>
            <w:r w:rsidR="00B63627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1CB73F12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2732">
              <w:rPr>
                <w:b/>
                <w:bCs/>
                <w:color w:val="000000" w:themeColor="text1"/>
              </w:rPr>
              <w:t>3</w:t>
            </w:r>
            <w:r w:rsidR="00B63627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7FD23AC" w:rsidR="00976527" w:rsidRPr="009B2732" w:rsidRDefault="00B63627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106FEBCA" w:rsidR="00976527" w:rsidRPr="009B2732" w:rsidRDefault="00B63627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635B9B21" w14:textId="77777777" w:rsidR="000968EF" w:rsidRDefault="000968EF" w:rsidP="00976527">
      <w:pPr>
        <w:spacing w:before="1"/>
        <w:ind w:left="143" w:hanging="427"/>
      </w:pPr>
    </w:p>
    <w:p w14:paraId="3FFC5560" w14:textId="4C5B3294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7A84EB4B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B63627">
        <w:rPr>
          <w:spacing w:val="-6"/>
        </w:rPr>
        <w:t>17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45940"/>
    <w:rsid w:val="00050BD1"/>
    <w:rsid w:val="00057A66"/>
    <w:rsid w:val="00063152"/>
    <w:rsid w:val="000968EF"/>
    <w:rsid w:val="001A47DB"/>
    <w:rsid w:val="001F7C66"/>
    <w:rsid w:val="002329FC"/>
    <w:rsid w:val="00314454"/>
    <w:rsid w:val="00347DE1"/>
    <w:rsid w:val="003E3AD8"/>
    <w:rsid w:val="003E6048"/>
    <w:rsid w:val="00504E51"/>
    <w:rsid w:val="0059614D"/>
    <w:rsid w:val="006847C4"/>
    <w:rsid w:val="00692AC1"/>
    <w:rsid w:val="00823B3A"/>
    <w:rsid w:val="008C4452"/>
    <w:rsid w:val="008F0455"/>
    <w:rsid w:val="00976527"/>
    <w:rsid w:val="009B2732"/>
    <w:rsid w:val="00A67960"/>
    <w:rsid w:val="00AA6A9D"/>
    <w:rsid w:val="00B12C81"/>
    <w:rsid w:val="00B63627"/>
    <w:rsid w:val="00BA12F8"/>
    <w:rsid w:val="00C23FDB"/>
    <w:rsid w:val="00C63B37"/>
    <w:rsid w:val="00CB4F06"/>
    <w:rsid w:val="00CC7D6E"/>
    <w:rsid w:val="00DE7827"/>
    <w:rsid w:val="00E4043E"/>
    <w:rsid w:val="00E421ED"/>
    <w:rsid w:val="00E47991"/>
    <w:rsid w:val="00E73F60"/>
    <w:rsid w:val="00EC4C6E"/>
    <w:rsid w:val="00EC6816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2025-07-09T04:40:00Z</cp:lastPrinted>
  <dcterms:created xsi:type="dcterms:W3CDTF">2025-07-18T05:47:00Z</dcterms:created>
  <dcterms:modified xsi:type="dcterms:W3CDTF">2025-07-18T05:47:00Z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