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0EDA6D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5D2FC5">
        <w:rPr>
          <w:rFonts w:asciiTheme="minorHAnsi" w:hAnsiTheme="minorHAnsi" w:cstheme="minorHAnsi"/>
          <w:b/>
        </w:rPr>
        <w:t>50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F45D43E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5D2FC5" w:rsidRPr="005D2FC5">
        <w:rPr>
          <w:rFonts w:ascii="Calibri-Bold" w:eastAsia="Times New Roman" w:hAnsi="Calibri-Bold" w:cs="Calibri-Bold"/>
          <w:b/>
          <w:bCs/>
          <w:lang w:val="es-PE" w:eastAsia="es-PE"/>
        </w:rPr>
        <w:t>ANALISTA EN SEGUIMIENTO DE POLÍTICAS PÚBLICAS EN MATERIA DE DISCAPACIDAD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7EB711F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D2FC5" w:rsidRPr="005D2FC5">
        <w:rPr>
          <w:rFonts w:ascii="Calibri-Bold" w:hAnsi="Calibri-Bold" w:cs="Calibri-Bold"/>
          <w:b/>
          <w:bCs/>
          <w:lang w:val="es-PE" w:eastAsia="es-PE"/>
        </w:rPr>
        <w:t>SUBDIRECCIÓN DE SEGUIMIENTO DE POLITICAS Y GENERACIÓN DE EVIDENCIA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D2FC5" w:rsidRPr="0095742D" w14:paraId="68305B32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B0F4" w14:textId="43079ABC" w:rsidR="005D2FC5" w:rsidRPr="00703C3C" w:rsidRDefault="005D2FC5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CABREJOS VILCHEZ OSCAR GABRIEL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723C1768" w:rsidR="005D2FC5" w:rsidRPr="00142398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01072B30" w:rsidR="005D2FC5" w:rsidRPr="00EE21E3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2FC5" w:rsidRPr="0095742D" w14:paraId="73470A5C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D218" w14:textId="33142D90" w:rsidR="005D2FC5" w:rsidRPr="00974CBB" w:rsidRDefault="005D2FC5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065AEB98" w:rsidR="005D2FC5" w:rsidRPr="009A195E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147BEFDB" w:rsidR="005D2FC5" w:rsidRPr="009A195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2FC5" w:rsidRPr="0095742D" w14:paraId="795F459D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35B0" w14:textId="21DCE42D" w:rsidR="005D2FC5" w:rsidRPr="00845B21" w:rsidRDefault="005D2FC5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ESPINOZA FABIOLA MIRELLA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690CCE9A" w:rsidR="005D2FC5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22CDAABB" w:rsidR="005D2FC5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2FC5" w:rsidRPr="0095742D" w14:paraId="04DE79E9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7E77" w14:textId="1C85ED27" w:rsidR="005D2FC5" w:rsidRPr="00845B21" w:rsidRDefault="005D2FC5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MIRANDA CABRERA RICARDO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2B5EE67A" w:rsidR="005D2FC5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471B9509" w:rsidR="005D2FC5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2FC5" w:rsidRPr="0095742D" w14:paraId="13154296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3B45" w14:textId="4AF7505A" w:rsidR="005D2FC5" w:rsidRPr="00845B21" w:rsidRDefault="005D2FC5" w:rsidP="005D2F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OLIVERA BARRIENTOS EDGAR GUILLERMO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72BCABD0" w:rsidR="005D2FC5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</w:tcPr>
          <w:p w14:paraId="1FCCE90C" w14:textId="08315097" w:rsidR="005D2FC5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5D2FC5" w:rsidRPr="0095742D" w14:paraId="34DA90B1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5D2FC5" w:rsidRPr="00BB3270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0E10F29B" w:rsidR="005D2FC5" w:rsidRPr="00BB3270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DOMINGUEZ JIMENEZ ANGEL DAVID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0787841C" w:rsidR="005D2FC5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51015BE0" w:rsidR="005D2FC5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5D2FC5" w:rsidRPr="0095742D" w14:paraId="4D94D26C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35B6B08" w14:textId="320D03A2" w:rsidR="005D2FC5" w:rsidRPr="00BB3270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914" w14:textId="6B9146D5" w:rsidR="005D2FC5" w:rsidRPr="00BB3270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HUAYRA HUARCAYAELMIRA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790A" w14:textId="74E3E7A8" w:rsidR="005D2FC5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B1D4961" w14:textId="018AAC8F" w:rsidR="005D2FC5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5B5144A3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5E90FA4" w14:textId="1FEC064D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284" w14:textId="1179C478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PAUCAR BAUTISTA OMAR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C263" w14:textId="02B357D8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3185210A" w14:textId="721B1235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21188F39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DFAC09" w14:textId="76499063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19B2A67A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PASMIÑO PAMELA ISABEL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661A" w14:textId="7D69E7E8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6BE3E6C2" w14:textId="1942C356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297C2105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05DA22" w14:textId="4054D4DF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7ACE8549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 CESPEDES HUGO ALEJANDRO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EB6B1" w14:textId="1246052D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F137BAA" w14:textId="314C8014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5593BD11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42F1232" w14:textId="27582EB3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388" w14:textId="20566202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PADILLA SANCHO GUISELLE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B3C6" w14:textId="1D426112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28DD8713" w14:textId="5EDA3DD4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0BAD5B14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2DC4889" w14:textId="27722873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539" w14:textId="264ADF6F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PEREZ ROSA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834C" w14:textId="16A95268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AADE169" w14:textId="7582E18D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5D2FC5" w:rsidRPr="0095742D" w14:paraId="20DED944" w14:textId="77777777" w:rsidTr="005D2FC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AFC041B" w14:textId="021AA1F1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6A6F" w14:textId="0A478658" w:rsidR="005D2FC5" w:rsidRPr="00604C2A" w:rsidRDefault="005D2FC5" w:rsidP="005D2FC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 VELEZ CARLOS HUMBERTO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EA02" w14:textId="23B12580" w:rsidR="005D2FC5" w:rsidRPr="00604C2A" w:rsidRDefault="005D2FC5" w:rsidP="005D2F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82725B8" w14:textId="3913E1DF" w:rsidR="005D2FC5" w:rsidRPr="00604C2A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D2FC5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5D2FC5" w:rsidRPr="000C286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35620575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CABREJOS VILCHEZ OSCAR GABRIEL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FE074A2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7319C95" w:rsidR="005D2FC5" w:rsidRPr="00541EE3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5D2FC5" w:rsidRPr="00DD5464" w14:paraId="74765978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5D2FC5" w:rsidRPr="000C286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0C7825EF" w:rsidR="005D2FC5" w:rsidRPr="00974CBB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7E761926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F29069F" w:rsidR="005D2FC5" w:rsidRPr="00541EE3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457B4BB2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5D2FC5" w:rsidRPr="00DD5464" w14:paraId="10A5FB7E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7853FFC9" w:rsidR="005D2FC5" w:rsidRPr="00845B21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ESPINOZA FABIOLA MIRELLA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590AEE21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577FE9CF" w:rsidR="005D2FC5" w:rsidRPr="00541EE3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2CAB3D7B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5D2FC5" w:rsidRPr="00DD5464" w14:paraId="4F6C177C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4988CA8A" w:rsidR="005D2FC5" w:rsidRPr="00845B21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MIRANDA CABRERA RICARDO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2246D13B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1C55D942" w:rsidR="005D2FC5" w:rsidRPr="00541EE3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41493CC8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5D2FC5" w:rsidRPr="00DD5464" w14:paraId="7EB3F30A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0766" w14:textId="7D2AA4DF" w:rsidR="005D2FC5" w:rsidRPr="005F7BDE" w:rsidRDefault="005D2FC5" w:rsidP="005D2FC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97DE" w14:textId="1FCEE82D" w:rsidR="005D2FC5" w:rsidRPr="00845B21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OLIVERA BARRIENTOS EDGAR GUILLERMO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E1E2" w14:textId="4AD81898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2F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AD3" w14:textId="179E122A" w:rsidR="005D2FC5" w:rsidRPr="00541EE3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6D89" w14:textId="52A457B2" w:rsidR="005D2FC5" w:rsidRPr="00BB3270" w:rsidRDefault="005D2FC5" w:rsidP="005D2F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24DA20CC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A8E0171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2873A42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5D2FC5">
        <w:rPr>
          <w:rFonts w:asciiTheme="minorHAnsi" w:hAnsiTheme="minorHAnsi" w:cstheme="minorHAnsi"/>
          <w:sz w:val="22"/>
          <w:szCs w:val="22"/>
        </w:rPr>
        <w:t>30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junio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5A9E" w14:textId="77777777" w:rsidR="00D22308" w:rsidRDefault="00D22308">
      <w:r>
        <w:separator/>
      </w:r>
    </w:p>
  </w:endnote>
  <w:endnote w:type="continuationSeparator" w:id="0">
    <w:p w14:paraId="6F2D4B88" w14:textId="77777777" w:rsidR="00D22308" w:rsidRDefault="00D2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E732" w14:textId="77777777" w:rsidR="00D22308" w:rsidRDefault="00D22308">
      <w:r>
        <w:separator/>
      </w:r>
    </w:p>
  </w:footnote>
  <w:footnote w:type="continuationSeparator" w:id="0">
    <w:p w14:paraId="42E5C72A" w14:textId="77777777" w:rsidR="00D22308" w:rsidRDefault="00D2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490D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4C1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2025-06-30T23:54:00Z</cp:lastPrinted>
  <dcterms:created xsi:type="dcterms:W3CDTF">2025-07-01T00:01:00Z</dcterms:created>
  <dcterms:modified xsi:type="dcterms:W3CDTF">2025-07-01T00:01:00Z</dcterms:modified>
</cp:coreProperties>
</file>