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5BC5B071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7B2F58">
        <w:t>4</w:t>
      </w:r>
      <w:r w:rsidR="0097209B">
        <w:t>8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1E2D603" w:rsidR="00DF3CAE" w:rsidRDefault="0097209B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ESPECIALISTA JURÍDICO III (SUPLENCIA)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8BA3509" w:rsidR="00B65E13" w:rsidRDefault="0097209B" w:rsidP="004B2473">
            <w:pPr>
              <w:pStyle w:val="Textoindependiente"/>
              <w:ind w:right="179"/>
              <w:jc w:val="both"/>
            </w:pPr>
            <w:r w:rsidRPr="0097209B">
              <w:rPr>
                <w:rFonts w:ascii="Calibri-Bold" w:hAnsi="Calibri-Bold" w:cs="Calibri-Bold"/>
                <w:lang w:val="es-PE" w:eastAsia="es-PE"/>
              </w:rPr>
              <w:t>OFICINA DE ASESORÍA JURÍDICA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700F05" w14:paraId="7FE6F8A3" w14:textId="77777777" w:rsidTr="00806A37">
        <w:trPr>
          <w:trHeight w:val="472"/>
        </w:trPr>
        <w:tc>
          <w:tcPr>
            <w:tcW w:w="425" w:type="dxa"/>
            <w:vAlign w:val="center"/>
          </w:tcPr>
          <w:p w14:paraId="4B775884" w14:textId="4056B7D3" w:rsidR="00700F05" w:rsidRPr="00890E26" w:rsidRDefault="00700F05" w:rsidP="00700F0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3C8BAF86" w14:textId="2CD4A382" w:rsidR="00700F05" w:rsidRPr="0097209B" w:rsidRDefault="00700F05" w:rsidP="00700F05">
            <w:pPr>
              <w:pStyle w:val="TableParagraph"/>
              <w:spacing w:before="0"/>
              <w:ind w:left="7" w:right="5"/>
              <w:rPr>
                <w:b/>
                <w:bCs/>
                <w:color w:val="EE0000"/>
              </w:rPr>
            </w:pPr>
            <w:r w:rsidRPr="002D74AB">
              <w:rPr>
                <w:b/>
                <w:bCs/>
                <w:color w:val="000000"/>
              </w:rPr>
              <w:t>CAMA MEZA MIGUEL ANGEL JOHAN</w:t>
            </w:r>
          </w:p>
        </w:tc>
        <w:tc>
          <w:tcPr>
            <w:tcW w:w="992" w:type="dxa"/>
            <w:vAlign w:val="center"/>
          </w:tcPr>
          <w:p w14:paraId="55D97860" w14:textId="74918877" w:rsidR="00700F05" w:rsidRPr="00BC12EF" w:rsidRDefault="00700F05" w:rsidP="00700F05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BC12EF">
              <w:rPr>
                <w:b/>
                <w:bCs/>
              </w:rPr>
              <w:t>36.67</w:t>
            </w:r>
          </w:p>
        </w:tc>
        <w:tc>
          <w:tcPr>
            <w:tcW w:w="1937" w:type="dxa"/>
            <w:vAlign w:val="center"/>
          </w:tcPr>
          <w:p w14:paraId="12EBECC5" w14:textId="3659B1A0" w:rsidR="00700F05" w:rsidRPr="00890E26" w:rsidRDefault="00700F05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  <w:tr w:rsidR="00700F05" w14:paraId="4FE2252D" w14:textId="77777777" w:rsidTr="00700F05">
        <w:trPr>
          <w:trHeight w:val="472"/>
        </w:trPr>
        <w:tc>
          <w:tcPr>
            <w:tcW w:w="425" w:type="dxa"/>
            <w:vAlign w:val="center"/>
          </w:tcPr>
          <w:p w14:paraId="68AE9551" w14:textId="70F58D34" w:rsidR="00700F05" w:rsidRPr="00020F60" w:rsidRDefault="00700F05" w:rsidP="00700F0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0CA32503" w14:textId="11FFD7F2" w:rsidR="00700F05" w:rsidRPr="0097209B" w:rsidRDefault="00700F05" w:rsidP="00700F05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122352">
              <w:t>CACERES LOPEZ ROSARIO BLANCA</w:t>
            </w:r>
          </w:p>
        </w:tc>
        <w:tc>
          <w:tcPr>
            <w:tcW w:w="992" w:type="dxa"/>
            <w:vAlign w:val="center"/>
          </w:tcPr>
          <w:p w14:paraId="69CF9CBC" w14:textId="2FE4D893" w:rsidR="00700F05" w:rsidRPr="0097209B" w:rsidRDefault="00700F05" w:rsidP="00700F05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122352">
              <w:t>25.33</w:t>
            </w:r>
          </w:p>
        </w:tc>
        <w:tc>
          <w:tcPr>
            <w:tcW w:w="1937" w:type="dxa"/>
            <w:vAlign w:val="center"/>
          </w:tcPr>
          <w:p w14:paraId="5CBCBE6C" w14:textId="6D33389B" w:rsidR="00700F05" w:rsidRPr="00890E26" w:rsidRDefault="00700F05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700F05" w14:paraId="6FCCBE6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268ADE2B" w14:textId="5B6BADB8" w:rsidR="00700F05" w:rsidRPr="00020F60" w:rsidRDefault="00700F05" w:rsidP="00700F05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3879E3F9" w14:textId="170F05D1" w:rsidR="00700F05" w:rsidRPr="00700F05" w:rsidRDefault="00700F05" w:rsidP="00700F05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700F05">
              <w:rPr>
                <w:color w:val="000000"/>
              </w:rPr>
              <w:t>HUAMAN VILLANUEVA BARBARA MELISSA</w:t>
            </w:r>
          </w:p>
        </w:tc>
        <w:tc>
          <w:tcPr>
            <w:tcW w:w="992" w:type="dxa"/>
            <w:vAlign w:val="center"/>
          </w:tcPr>
          <w:p w14:paraId="372BA4D2" w14:textId="70D52DC2" w:rsidR="00700F05" w:rsidRPr="0097209B" w:rsidRDefault="00700F05" w:rsidP="00700F05">
            <w:pPr>
              <w:pStyle w:val="TableParagraph"/>
              <w:spacing w:before="0"/>
              <w:ind w:right="1"/>
              <w:rPr>
                <w:color w:val="EE0000"/>
              </w:rPr>
            </w:pPr>
            <w:r>
              <w:t>26.33</w:t>
            </w:r>
          </w:p>
        </w:tc>
        <w:tc>
          <w:tcPr>
            <w:tcW w:w="1937" w:type="dxa"/>
            <w:vAlign w:val="center"/>
          </w:tcPr>
          <w:p w14:paraId="205ECC35" w14:textId="610F94C2" w:rsidR="00700F05" w:rsidRPr="00890E26" w:rsidRDefault="00700F05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97209B" w14:paraId="3F444520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27DDE90D" w14:textId="4CF44BC0" w:rsidR="0097209B" w:rsidRPr="00020F60" w:rsidRDefault="00700F05" w:rsidP="0097209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07424EB9" w14:textId="752BDEB6" w:rsidR="0097209B" w:rsidRPr="00700F05" w:rsidRDefault="0097209B" w:rsidP="0097209B">
            <w:pPr>
              <w:pStyle w:val="TableParagraph"/>
              <w:spacing w:before="0"/>
              <w:ind w:left="7" w:right="5"/>
            </w:pPr>
            <w:r w:rsidRPr="00700F05">
              <w:rPr>
                <w:color w:val="000000"/>
              </w:rPr>
              <w:t>HERRERA SANTOS NELLY LUCIA</w:t>
            </w:r>
          </w:p>
        </w:tc>
        <w:tc>
          <w:tcPr>
            <w:tcW w:w="992" w:type="dxa"/>
            <w:vAlign w:val="center"/>
          </w:tcPr>
          <w:p w14:paraId="15D2CF20" w14:textId="5C4A7BB8" w:rsidR="0097209B" w:rsidRPr="00020F60" w:rsidRDefault="00700F05" w:rsidP="0097209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5360AFC7" w14:textId="6CDE206D" w:rsidR="0097209B" w:rsidRPr="00806A37" w:rsidRDefault="00700F05" w:rsidP="0097209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97209B" w14:paraId="5A58FB6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401775F9" w14:textId="530AF1C5" w:rsidR="0097209B" w:rsidRPr="00020F60" w:rsidRDefault="00700F05" w:rsidP="0097209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71" w:type="dxa"/>
            <w:vAlign w:val="center"/>
          </w:tcPr>
          <w:p w14:paraId="5F15B3E9" w14:textId="78C34888" w:rsidR="0097209B" w:rsidRPr="00700F05" w:rsidRDefault="0097209B" w:rsidP="0097209B">
            <w:pPr>
              <w:pStyle w:val="TableParagraph"/>
              <w:spacing w:before="0"/>
              <w:ind w:left="7" w:right="5"/>
            </w:pPr>
            <w:r w:rsidRPr="00700F05">
              <w:rPr>
                <w:color w:val="000000"/>
              </w:rPr>
              <w:t>ROMERO BARRIENTOS GRECIA RAQUEL</w:t>
            </w:r>
          </w:p>
        </w:tc>
        <w:tc>
          <w:tcPr>
            <w:tcW w:w="992" w:type="dxa"/>
            <w:vAlign w:val="center"/>
          </w:tcPr>
          <w:p w14:paraId="5EA3E568" w14:textId="440E92FD" w:rsidR="0097209B" w:rsidRPr="00020F60" w:rsidRDefault="00700F05" w:rsidP="0097209B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937" w:type="dxa"/>
            <w:vAlign w:val="center"/>
          </w:tcPr>
          <w:p w14:paraId="50A4B8F9" w14:textId="7DAB1A00" w:rsidR="0097209B" w:rsidRPr="00806A37" w:rsidRDefault="00700F05" w:rsidP="0097209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>Cabe</w:t>
      </w:r>
      <w:r>
        <w:rPr>
          <w:spacing w:val="-3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aprobatorio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 30</w:t>
      </w:r>
      <w:r>
        <w:rPr>
          <w:spacing w:val="-3"/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3E8A3C89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97209B">
        <w:rPr>
          <w:sz w:val="20"/>
        </w:rPr>
        <w:t>19</w:t>
      </w:r>
      <w:r>
        <w:rPr>
          <w:sz w:val="20"/>
        </w:rPr>
        <w:t xml:space="preserve"> de </w:t>
      </w:r>
      <w:r w:rsidR="00806A37">
        <w:rPr>
          <w:sz w:val="20"/>
        </w:rPr>
        <w:t xml:space="preserve">junio </w:t>
      </w:r>
      <w:r>
        <w:rPr>
          <w:sz w:val="20"/>
        </w:rPr>
        <w:t>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815C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3641D3"/>
    <w:rsid w:val="003E3AD8"/>
    <w:rsid w:val="00410698"/>
    <w:rsid w:val="004B2473"/>
    <w:rsid w:val="00613817"/>
    <w:rsid w:val="006847C4"/>
    <w:rsid w:val="00692AC1"/>
    <w:rsid w:val="00700F05"/>
    <w:rsid w:val="007B2F58"/>
    <w:rsid w:val="00806A37"/>
    <w:rsid w:val="00890E26"/>
    <w:rsid w:val="0097209B"/>
    <w:rsid w:val="00A60CC4"/>
    <w:rsid w:val="00B65E13"/>
    <w:rsid w:val="00BC12EF"/>
    <w:rsid w:val="00CB34C3"/>
    <w:rsid w:val="00DF3CAE"/>
    <w:rsid w:val="00E47991"/>
    <w:rsid w:val="00F356B0"/>
    <w:rsid w:val="00F76FA1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16</cp:revision>
  <dcterms:created xsi:type="dcterms:W3CDTF">2025-04-30T00:58:00Z</dcterms:created>
  <dcterms:modified xsi:type="dcterms:W3CDTF">2025-06-19T19:56:00Z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