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187F70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D7096E">
        <w:rPr>
          <w:rFonts w:asciiTheme="minorHAnsi" w:hAnsiTheme="minorHAnsi"/>
          <w:b/>
        </w:rPr>
        <w:t>04</w:t>
      </w:r>
      <w:r w:rsidR="00727B3D">
        <w:rPr>
          <w:rFonts w:asciiTheme="minorHAnsi" w:hAnsiTheme="minorHAnsi"/>
          <w:b/>
        </w:rPr>
        <w:t>8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51EAFDCA" w:rsidR="009248E5" w:rsidRDefault="009C3F90" w:rsidP="00D7096E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727B3D" w:rsidRPr="00727B3D">
        <w:rPr>
          <w:rFonts w:ascii="Calibri" w:eastAsia="Times New Roman" w:hAnsi="Calibri" w:cs="Arial"/>
          <w:b/>
          <w:lang w:val="es-PE" w:eastAsia="en-CA"/>
        </w:rPr>
        <w:t>ESPECIALISTA DE ABASTECIIMIENT</w:t>
      </w:r>
      <w:r w:rsidR="00727B3D">
        <w:rPr>
          <w:rFonts w:ascii="Calibri" w:eastAsia="Times New Roman" w:hAnsi="Calibri" w:cs="Arial"/>
          <w:b/>
          <w:lang w:val="es-PE" w:eastAsia="en-CA"/>
        </w:rPr>
        <w:t>O</w:t>
      </w:r>
      <w:r w:rsidR="002F0145">
        <w:rPr>
          <w:rFonts w:ascii="Calibri" w:eastAsia="Times New Roman" w:hAnsi="Calibri" w:cs="Arial"/>
          <w:b/>
          <w:lang w:val="es-PE" w:eastAsia="en-CA"/>
        </w:rPr>
        <w:t>.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7CE44B8D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D7096E">
        <w:rPr>
          <w:rFonts w:asciiTheme="minorHAnsi" w:hAnsiTheme="minorHAnsi"/>
          <w:b/>
        </w:rPr>
        <w:t xml:space="preserve">UNIDAD DE </w:t>
      </w:r>
      <w:r w:rsidR="00727B3D">
        <w:rPr>
          <w:rFonts w:asciiTheme="minorHAnsi" w:hAnsiTheme="minorHAnsi"/>
          <w:b/>
        </w:rPr>
        <w:t>ABASTECIMIENTO</w:t>
      </w:r>
      <w:r w:rsidR="00EE3929">
        <w:rPr>
          <w:rFonts w:asciiTheme="minorHAnsi" w:hAnsiTheme="minorHAnsi"/>
          <w:b/>
        </w:rPr>
        <w:t xml:space="preserve"> 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27B3D" w:rsidRPr="000432F5" w14:paraId="1D6F00C8" w14:textId="77777777" w:rsidTr="001336C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727B3D" w:rsidRPr="00222E12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507CFDDE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LUIS FELIPE CASTAÑEDA VERTIZ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12BE0FDD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0477781B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727B3D" w:rsidRPr="000432F5" w14:paraId="444722BE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727B3D" w:rsidRPr="00222E12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2A67F7A2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LUIS ALBERTO PECEROS VARGAS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4CC2509D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4A98ECC4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727B3D" w:rsidRPr="000432F5" w14:paraId="7DB5A458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727B3D" w:rsidRPr="00222E12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4B422BFE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GIULIANA MELISSA BARAZORDA CARRILLO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13A550B0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71A58104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727B3D" w:rsidRPr="000432F5" w14:paraId="0A720798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727B3D" w:rsidRPr="00222E12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1DCDDEDA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SANTOS BACILIO CONDOR IDROGO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3B7E1366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1882E759" w:rsidR="00727B3D" w:rsidRPr="00EE3929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727B3D" w:rsidRPr="000432F5" w14:paraId="4CFDBA64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727B3D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108555A1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KELBER JONATAN SANCHEZ ORTIZ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42A5B5C8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0A79821B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727B3D" w:rsidRPr="000432F5" w14:paraId="4851BA80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727B3D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5944330D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EDER GLODOALDO MACEDO YAÑEZ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222DE842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21D35700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727B3D" w:rsidRPr="000432F5" w14:paraId="1661FEDB" w14:textId="77777777" w:rsidTr="00A46FA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727B3D" w:rsidRDefault="00727B3D" w:rsidP="00727B3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53B44ABF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ANDREA NATALIA MILAGROS TORRES CASTILLO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415" w14:textId="2A974E62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5D367901" w:rsidR="00727B3D" w:rsidRPr="00EE3929" w:rsidRDefault="00727B3D" w:rsidP="00727B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17675668" w14:textId="3EFA6AA5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>citados en el perfil del puesto</w:t>
      </w:r>
      <w:r w:rsidR="002F0145" w:rsidRPr="00825C22">
        <w:rPr>
          <w:rFonts w:asciiTheme="minorHAnsi" w:hAnsiTheme="minorHAnsi"/>
          <w:b/>
          <w:sz w:val="18"/>
          <w:szCs w:val="18"/>
        </w:rPr>
        <w:t>.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701E05F" w14:textId="70C36F0B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Es importante señalar que el puntaje mínimo aprobatorio en la etapa de evaluación curricular es de 50 puntos.</w:t>
      </w: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744BCDC8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727B3D">
        <w:rPr>
          <w:rFonts w:asciiTheme="minorHAnsi" w:hAnsiTheme="minorHAnsi"/>
          <w:sz w:val="22"/>
          <w:szCs w:val="22"/>
        </w:rPr>
        <w:t>12</w:t>
      </w:r>
      <w:bookmarkStart w:id="0" w:name="_GoBack"/>
      <w:bookmarkEnd w:id="0"/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D7096E" w:rsidRPr="00825C22">
        <w:rPr>
          <w:rFonts w:asciiTheme="minorHAnsi" w:hAnsiTheme="minorHAnsi"/>
          <w:sz w:val="22"/>
          <w:szCs w:val="22"/>
        </w:rPr>
        <w:t>setiembre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04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27B3D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D1BF-F629-463A-8A08-CE073D15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15</cp:revision>
  <cp:lastPrinted>2022-05-06T03:18:00Z</cp:lastPrinted>
  <dcterms:created xsi:type="dcterms:W3CDTF">2022-05-26T03:04:00Z</dcterms:created>
  <dcterms:modified xsi:type="dcterms:W3CDTF">2022-09-13T05:39:00Z</dcterms:modified>
</cp:coreProperties>
</file>