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7E757E1A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91611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</w:t>
      </w:r>
      <w:r w:rsidR="009913D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70C633B0" w14:textId="70447260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9913D5" w:rsidRPr="00105978">
        <w:rPr>
          <w:rFonts w:asciiTheme="minorHAnsi" w:hAnsiTheme="minorHAnsi" w:cstheme="minorHAnsi"/>
          <w:b/>
          <w:sz w:val="22"/>
          <w:szCs w:val="22"/>
        </w:rPr>
        <w:t>TRABAJADOR/A SOCIAL PARA EL CAR SAN FRANCISCO DE ASIS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205C0159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9913D5" w:rsidRPr="00105978">
        <w:rPr>
          <w:rFonts w:asciiTheme="minorHAnsi" w:hAnsiTheme="minorHAnsi" w:cstheme="minorHAnsi"/>
          <w:b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851"/>
        <w:gridCol w:w="567"/>
        <w:gridCol w:w="567"/>
        <w:gridCol w:w="850"/>
        <w:gridCol w:w="1134"/>
        <w:gridCol w:w="1559"/>
      </w:tblGrid>
      <w:tr w:rsidR="00E1417D" w14:paraId="52119D82" w14:textId="77777777" w:rsidTr="00676FC2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AEA9" w14:textId="1E6434F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Apellidos y </w:t>
            </w:r>
            <w:r w:rsidR="009913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</w:t>
            </w: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446A22E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0E53D825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913D5" w:rsidRPr="000A696D" w14:paraId="2ED4CD47" w14:textId="77777777" w:rsidTr="00062255">
        <w:tc>
          <w:tcPr>
            <w:tcW w:w="425" w:type="dxa"/>
            <w:vAlign w:val="center"/>
          </w:tcPr>
          <w:p w14:paraId="495BA68F" w14:textId="091264B8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99C2" w14:textId="12859001" w:rsidR="009913D5" w:rsidRPr="00916117" w:rsidRDefault="009913D5" w:rsidP="00062255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59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BARDALES MATTA JANETH MILAGROS</w:t>
            </w:r>
          </w:p>
        </w:tc>
        <w:tc>
          <w:tcPr>
            <w:tcW w:w="709" w:type="dxa"/>
            <w:vAlign w:val="center"/>
          </w:tcPr>
          <w:p w14:paraId="238336AF" w14:textId="28F2281E" w:rsidR="009913D5" w:rsidRPr="00916117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851" w:type="dxa"/>
            <w:vAlign w:val="center"/>
          </w:tcPr>
          <w:p w14:paraId="4B80752B" w14:textId="6CF9D1C0" w:rsidR="009913D5" w:rsidRPr="002C2909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33.33</w:t>
            </w:r>
          </w:p>
        </w:tc>
        <w:tc>
          <w:tcPr>
            <w:tcW w:w="567" w:type="dxa"/>
            <w:vAlign w:val="center"/>
          </w:tcPr>
          <w:p w14:paraId="46F09E32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17F1D04A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32D05E7B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EC565FA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75E62B17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1A101A8D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134" w:type="dxa"/>
            <w:vAlign w:val="center"/>
          </w:tcPr>
          <w:p w14:paraId="00B3CE53" w14:textId="76D75D2D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91.33</w:t>
            </w:r>
          </w:p>
        </w:tc>
        <w:tc>
          <w:tcPr>
            <w:tcW w:w="1559" w:type="dxa"/>
            <w:vAlign w:val="center"/>
          </w:tcPr>
          <w:p w14:paraId="2A378422" w14:textId="239C8BFC" w:rsidR="009913D5" w:rsidRPr="00A658BA" w:rsidRDefault="007E14FF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768B4B6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9913D5">
        <w:rPr>
          <w:rFonts w:asciiTheme="minorHAnsi" w:hAnsiTheme="minorHAnsi"/>
          <w:sz w:val="22"/>
          <w:szCs w:val="22"/>
        </w:rPr>
        <w:t>30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5C6E73">
        <w:rPr>
          <w:rFonts w:asciiTheme="minorHAnsi" w:hAnsiTheme="minorHAnsi"/>
          <w:sz w:val="22"/>
          <w:szCs w:val="22"/>
        </w:rPr>
        <w:t>abril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C423" w14:textId="77777777" w:rsidR="00737775" w:rsidRDefault="00737775">
      <w:r>
        <w:separator/>
      </w:r>
    </w:p>
  </w:endnote>
  <w:endnote w:type="continuationSeparator" w:id="0">
    <w:p w14:paraId="75A5E4E7" w14:textId="77777777" w:rsidR="00737775" w:rsidRDefault="007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33B4" w14:textId="77777777" w:rsidR="00737775" w:rsidRDefault="00737775">
      <w:r>
        <w:separator/>
      </w:r>
    </w:p>
  </w:footnote>
  <w:footnote w:type="continuationSeparator" w:id="0">
    <w:p w14:paraId="6AF3BB6F" w14:textId="77777777" w:rsidR="00737775" w:rsidRDefault="0073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225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A79D2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2F19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349F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4F6D83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B7C17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76FC2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B7B7B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37775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14FF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516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117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3D5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0C6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366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A79D9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E7C06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4</cp:revision>
  <cp:lastPrinted>2025-04-30T19:54:00Z</cp:lastPrinted>
  <dcterms:created xsi:type="dcterms:W3CDTF">2025-04-30T20:03:00Z</dcterms:created>
  <dcterms:modified xsi:type="dcterms:W3CDTF">2025-05-05T07:14:00Z</dcterms:modified>
</cp:coreProperties>
</file>