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B2EF6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07FC153" w:rsidR="00287420" w:rsidRPr="00287420" w:rsidRDefault="0034308E" w:rsidP="00AB2EF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AB2EF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AB2EF6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B2EF6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AAA988" w14:textId="30D556B8" w:rsidR="009641F3" w:rsidRPr="009641F3" w:rsidRDefault="00AB2EF6" w:rsidP="009641F3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COORDINADOR/A</w:t>
            </w:r>
          </w:p>
          <w:p w14:paraId="354E5D37" w14:textId="483A5509" w:rsidR="00833FDE" w:rsidRPr="004E59DE" w:rsidRDefault="00833FDE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B2EF6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4E0F1AA2" w:rsidR="009641F3" w:rsidRPr="009641F3" w:rsidRDefault="009641F3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9641F3">
              <w:rPr>
                <w:rFonts w:asciiTheme="minorHAnsi" w:hAnsiTheme="minorHAnsi"/>
                <w:b/>
              </w:rPr>
              <w:t xml:space="preserve">UNIDAD </w:t>
            </w:r>
            <w:r w:rsidR="00AB2EF6">
              <w:rPr>
                <w:rFonts w:asciiTheme="minorHAnsi" w:hAnsiTheme="minorHAnsi"/>
                <w:b/>
              </w:rPr>
              <w:t>DE TECNOLOGÍA E INFORMÁTICA</w:t>
            </w:r>
          </w:p>
        </w:tc>
      </w:tr>
      <w:tr w:rsidR="00287420" w:rsidRPr="00287420" w14:paraId="23F2AD59" w14:textId="77777777" w:rsidTr="00AB2EF6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B2EF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B2EF6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B2EF6" w:rsidRPr="005D3B24" w14:paraId="53ADCACC" w14:textId="77777777" w:rsidTr="00AB2EF6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AB2EF6" w:rsidRDefault="00AB2EF6" w:rsidP="00AB2EF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0D5855C" w:rsidR="00AB2EF6" w:rsidRPr="00094E0F" w:rsidRDefault="00AB2EF6" w:rsidP="00AB2EF6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EDUARDO NICOLAS RONCAL AVALOS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8728B4B" w:rsidR="00AB2EF6" w:rsidRPr="00871D8F" w:rsidRDefault="00AB2EF6" w:rsidP="00AB2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590A51D" w:rsidR="00AB2EF6" w:rsidRPr="00871D8F" w:rsidRDefault="00AB2EF6" w:rsidP="00AB2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B2EF6" w:rsidRPr="005D3B24" w14:paraId="2C279FCF" w14:textId="77777777" w:rsidTr="00AB2EF6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AB2EF6" w:rsidRDefault="00AB2EF6" w:rsidP="00AB2EF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0A69FA8F" w:rsidR="00AB2EF6" w:rsidRPr="00C67E95" w:rsidRDefault="00AB2EF6" w:rsidP="00AB2EF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HUGO RONALD BUSTAMANTE MONDRAGON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4168339B" w:rsidR="00AB2EF6" w:rsidRDefault="00AB2EF6" w:rsidP="00AB2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291B2147" w:rsidR="00AB2EF6" w:rsidRDefault="00AB2EF6" w:rsidP="00AB2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B2EF6" w:rsidRPr="005D3B24" w14:paraId="0506E64D" w14:textId="77777777" w:rsidTr="00AB2EF6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210C" w14:textId="7AD39496" w:rsidR="00AB2EF6" w:rsidRDefault="00AB2EF6" w:rsidP="00AB2EF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C405" w14:textId="1EBDF527" w:rsidR="00AB2EF6" w:rsidRPr="00222E12" w:rsidRDefault="00AB2EF6" w:rsidP="00AB2EF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B238F6">
              <w:rPr>
                <w:rFonts w:asciiTheme="minorHAnsi" w:hAnsiTheme="minorHAnsi" w:cstheme="minorHAnsi"/>
                <w:sz w:val="20"/>
                <w:szCs w:val="20"/>
              </w:rPr>
              <w:t>GABRIELA SUSANA GARCIA GARAYAR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4A1" w14:textId="327B5767" w:rsidR="00AB2EF6" w:rsidRDefault="00AB2EF6" w:rsidP="00AB2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B2EF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2E6" w14:textId="10D86F2C" w:rsidR="00AB2EF6" w:rsidRDefault="00AB2EF6" w:rsidP="00AB2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734D103D" w14:textId="0AE34068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9641F3">
        <w:rPr>
          <w:rFonts w:asciiTheme="minorHAnsi" w:hAnsiTheme="minorHAnsi"/>
        </w:rPr>
        <w:t>2</w:t>
      </w:r>
      <w:r w:rsidR="00AB2EF6">
        <w:rPr>
          <w:rFonts w:asciiTheme="minorHAnsi" w:hAnsiTheme="minorHAnsi"/>
        </w:rPr>
        <w:t>4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0E32-C7AA-49AC-8A0E-375C2FA7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17</cp:revision>
  <cp:lastPrinted>2022-05-05T01:08:00Z</cp:lastPrinted>
  <dcterms:created xsi:type="dcterms:W3CDTF">2021-10-27T03:47:00Z</dcterms:created>
  <dcterms:modified xsi:type="dcterms:W3CDTF">2022-05-25T01:41:00Z</dcterms:modified>
</cp:coreProperties>
</file>