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324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430"/>
        <w:gridCol w:w="423"/>
        <w:gridCol w:w="452"/>
        <w:gridCol w:w="225"/>
        <w:gridCol w:w="2861"/>
      </w:tblGrid>
      <w:tr w:rsidR="00287420" w:rsidRPr="00287420" w14:paraId="2807579E" w14:textId="77777777" w:rsidTr="00594E9A">
        <w:trPr>
          <w:gridAfter w:val="4"/>
          <w:wAfter w:w="3961" w:type="dxa"/>
          <w:trHeight w:val="375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850B51E" w:rsidR="00287420" w:rsidRPr="00287420" w:rsidRDefault="00594E9A" w:rsidP="005B63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102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594E9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1A5AE16C" w14:textId="77777777" w:rsidTr="00594E9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1C0607E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C18A" w14:textId="77777777" w:rsidR="005B637A" w:rsidRDefault="005B637A" w:rsidP="005B637A">
            <w:pPr>
              <w:rPr>
                <w:rFonts w:asciiTheme="minorHAnsi" w:hAnsiTheme="minorHAnsi"/>
                <w:b/>
              </w:rPr>
            </w:pPr>
          </w:p>
          <w:p w14:paraId="33E12665" w14:textId="188CC9AD" w:rsidR="005B637A" w:rsidRDefault="00594E9A" w:rsidP="005B63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ESPECIALISTA II</w:t>
            </w:r>
          </w:p>
          <w:p w14:paraId="354E5D37" w14:textId="59447FA1" w:rsidR="00FB146F" w:rsidRPr="002C1E55" w:rsidRDefault="00FB146F" w:rsidP="009663A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FB146F" w:rsidRPr="00287420" w14:paraId="19103154" w14:textId="77777777" w:rsidTr="00594E9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4DD2267A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BD3819C" w:rsidR="00FB146F" w:rsidRPr="005B637A" w:rsidRDefault="00594E9A" w:rsidP="00D70204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color w:val="000000"/>
                <w:lang w:val="es-PE"/>
              </w:rPr>
              <w:t>DIRECCIÓN DE PROMOCIÓN  Y DESARROLLO SOCIAL</w:t>
            </w:r>
          </w:p>
        </w:tc>
      </w:tr>
      <w:tr w:rsidR="00594E9A" w:rsidRPr="00287420" w14:paraId="43F31687" w14:textId="77777777" w:rsidTr="00594E9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F5781" w14:textId="77777777" w:rsidR="00594E9A" w:rsidRPr="002C1E55" w:rsidRDefault="00594E9A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CC5F6" w14:textId="77777777" w:rsidR="00594E9A" w:rsidRDefault="00594E9A" w:rsidP="00D70204">
            <w:pPr>
              <w:suppressAutoHyphens w:val="0"/>
              <w:ind w:right="-1230"/>
              <w:rPr>
                <w:rFonts w:asciiTheme="minorHAnsi" w:hAnsiTheme="minorHAnsi" w:cs="Arial"/>
                <w:b/>
                <w:color w:val="000000"/>
                <w:lang w:val="es-PE"/>
              </w:rPr>
            </w:pPr>
          </w:p>
        </w:tc>
      </w:tr>
      <w:tr w:rsidR="00FB146F" w:rsidRPr="00287420" w14:paraId="3276BC22" w14:textId="77777777" w:rsidTr="00594E9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23F2AD59" w14:textId="77777777" w:rsidTr="00594E9A">
        <w:trPr>
          <w:gridAfter w:val="4"/>
          <w:wAfter w:w="3961" w:type="dxa"/>
          <w:trHeight w:val="30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B146F" w:rsidRPr="00287420" w14:paraId="0006F927" w14:textId="77777777" w:rsidTr="00594E9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09D6B252" w14:textId="77777777" w:rsidTr="00594E9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4516CD0A" w14:textId="17EE414A" w:rsidTr="00594E9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D5016" w:rsidRPr="005D3B24" w14:paraId="53ADCACC" w14:textId="77777777" w:rsidTr="00594E9A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2D5016" w:rsidRDefault="002D5016" w:rsidP="002D501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1CBC96B9" w:rsidR="002D5016" w:rsidRPr="00094E0F" w:rsidRDefault="00594E9A" w:rsidP="002D501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4E9A">
              <w:rPr>
                <w:rFonts w:asciiTheme="minorHAnsi" w:hAnsiTheme="minorHAnsi" w:cs="Arial"/>
                <w:color w:val="000000"/>
                <w:sz w:val="20"/>
                <w:szCs w:val="20"/>
              </w:rPr>
              <w:t>ELIZABETH GIANNINA JIMENEZ SOTO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5A51BECC" w:rsidR="002D5016" w:rsidRPr="00871D8F" w:rsidRDefault="00594E9A" w:rsidP="002D501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</w:t>
            </w:r>
            <w:r w:rsidR="005B637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779CFE0" w:rsidR="002D5016" w:rsidRPr="00871D8F" w:rsidRDefault="002D5016" w:rsidP="002D501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4F3D7D5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5100D">
        <w:rPr>
          <w:rFonts w:asciiTheme="minorHAnsi" w:hAnsiTheme="minorHAnsi"/>
        </w:rPr>
        <w:t>26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0947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501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34A4B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B77A2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4E9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37A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663A9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AB9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367A2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204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146F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4B71-C388-4CD7-B52A-270FB713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2021-10-27T04:27:00Z</cp:lastPrinted>
  <dcterms:created xsi:type="dcterms:W3CDTF">2021-10-27T05:11:00Z</dcterms:created>
  <dcterms:modified xsi:type="dcterms:W3CDTF">2021-10-27T05:11:00Z</dcterms:modified>
</cp:coreProperties>
</file>