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5A090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FF14836" w:rsidR="001C77BF" w:rsidRPr="006440D7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6440D7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111641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5A090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6440D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6440D7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440D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440D7">
              <w:rPr>
                <w:rFonts w:asciiTheme="minorHAnsi" w:hAnsiTheme="minorHAnsi"/>
                <w:b/>
              </w:rPr>
              <w:t>Convocatoria CAS de:</w:t>
            </w:r>
            <w:r w:rsidRPr="006440D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6EC0BF0" w:rsidR="00A16784" w:rsidRPr="006440D7" w:rsidRDefault="006440D7" w:rsidP="006440D7">
            <w:pPr>
              <w:pStyle w:val="Default"/>
              <w:rPr>
                <w:sz w:val="23"/>
                <w:szCs w:val="23"/>
              </w:rPr>
            </w:pPr>
            <w:r w:rsidRPr="006440D7">
              <w:rPr>
                <w:b/>
                <w:bCs/>
                <w:sz w:val="23"/>
                <w:szCs w:val="23"/>
              </w:rPr>
              <w:t xml:space="preserve">AUDITOR/A ABOGADO/A </w:t>
            </w:r>
          </w:p>
        </w:tc>
      </w:tr>
      <w:tr w:rsidR="00A16784" w:rsidRPr="006440D7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6440D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6440D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B6B752C" w:rsidR="00A16784" w:rsidRPr="006440D7" w:rsidRDefault="006440D7" w:rsidP="006440D7">
            <w:pPr>
              <w:pStyle w:val="Default"/>
              <w:rPr>
                <w:sz w:val="23"/>
                <w:szCs w:val="23"/>
              </w:rPr>
            </w:pPr>
            <w:r w:rsidRPr="006440D7">
              <w:rPr>
                <w:b/>
                <w:bCs/>
                <w:sz w:val="23"/>
                <w:szCs w:val="23"/>
              </w:rPr>
              <w:t>ORGANO DE CONTROL INSTITUCIONAL</w:t>
            </w:r>
          </w:p>
        </w:tc>
      </w:tr>
      <w:tr w:rsidR="007B2004" w:rsidRPr="006440D7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6440D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6440D7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6440D7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green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  <w:tr w:rsidR="007B2004" w:rsidRPr="006440D7" w14:paraId="61DE9298" w14:textId="77777777" w:rsidTr="001F5B9B">
        <w:trPr>
          <w:gridAfter w:val="1"/>
          <w:wAfter w:w="26" w:type="dxa"/>
          <w:trHeight w:val="3733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690"/>
              <w:tblOverlap w:val="never"/>
              <w:tblW w:w="93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315560" w14:paraId="753855A0" w14:textId="77777777" w:rsidTr="00315560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15560" w14:paraId="3CF34C89" w14:textId="77777777" w:rsidTr="00315560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3F1A78" w:rsidRPr="00315560" w14:paraId="28E72CDA" w14:textId="77777777" w:rsidTr="00315560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F1A78" w:rsidRPr="00315560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0D72F65" w:rsidR="003F1A78" w:rsidRPr="00315560" w:rsidRDefault="00315560" w:rsidP="003F1A78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JOSE LUIS JESUS LEON ALVA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76E3ABB" w:rsidR="003F1A78" w:rsidRPr="00315560" w:rsidRDefault="00315560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A3ECB69" w:rsidR="003F1A78" w:rsidRPr="00315560" w:rsidRDefault="00315560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23.67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F1A78" w:rsidRPr="00315560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F1A78" w:rsidRPr="00315560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3F1A78" w:rsidRPr="00315560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86F318D" w:rsidR="003F1A78" w:rsidRPr="00315560" w:rsidRDefault="00315560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75.67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CFF9D49" w:rsidR="003F1A78" w:rsidRPr="00315560" w:rsidRDefault="00315560" w:rsidP="003F1A78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</w:tbl>
          <w:p w14:paraId="3FC9C33C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392B6032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7E4A1D39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5C98F643" w14:textId="5016305C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>Es importante señalar que el puntaje mínimo aprobatorio, en la etapa de la entrevista personal es de 30 puntos.</w:t>
            </w:r>
          </w:p>
          <w:p w14:paraId="732C4E50" w14:textId="77777777" w:rsidR="00315560" w:rsidRPr="001F5B9B" w:rsidRDefault="00315560" w:rsidP="00315560">
            <w:pPr>
              <w:ind w:left="540"/>
              <w:jc w:val="both"/>
              <w:rPr>
                <w:rFonts w:asciiTheme="minorHAnsi" w:hAnsiTheme="minorHAnsi" w:cstheme="minorHAnsi"/>
              </w:rPr>
            </w:pPr>
          </w:p>
          <w:p w14:paraId="05C55B70" w14:textId="77777777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 xml:space="preserve">Al no haber obtenido ningún postulante la condición de APTO en la entrevista personal, de acuerdo a las bases del proceso de selección, se declara el proceso </w:t>
            </w:r>
            <w:r w:rsidRPr="001F5B9B">
              <w:rPr>
                <w:rFonts w:asciiTheme="minorHAnsi" w:hAnsiTheme="minorHAnsi" w:cstheme="minorHAnsi"/>
                <w:b/>
                <w:bCs/>
              </w:rPr>
              <w:t>DESIERTO</w:t>
            </w:r>
            <w:r w:rsidRPr="001F5B9B">
              <w:rPr>
                <w:rFonts w:asciiTheme="minorHAnsi" w:hAnsiTheme="minorHAnsi" w:cstheme="minorHAnsi"/>
              </w:rPr>
              <w:t>.</w:t>
            </w:r>
          </w:p>
          <w:p w14:paraId="75C00076" w14:textId="669F7062" w:rsidR="00DA02D6" w:rsidRPr="006440D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green"/>
                <w:lang w:val="es-PE" w:eastAsia="es-PE"/>
              </w:rPr>
            </w:pPr>
          </w:p>
        </w:tc>
      </w:tr>
      <w:tr w:rsidR="007B2004" w:rsidRPr="006440D7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6440D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6440D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</w:tbl>
    <w:p w14:paraId="58FE0435" w14:textId="3AF25937" w:rsidR="00AE0D77" w:rsidRPr="006440D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514CBF5" w14:textId="77777777" w:rsidR="00A16784" w:rsidRPr="006440D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E4707DC" w14:textId="1C48A044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440D7">
        <w:rPr>
          <w:rFonts w:asciiTheme="minorHAnsi" w:hAnsiTheme="minorHAnsi"/>
          <w:sz w:val="22"/>
          <w:szCs w:val="22"/>
        </w:rPr>
        <w:t xml:space="preserve">Lima, </w:t>
      </w:r>
      <w:r w:rsidR="006440D7" w:rsidRPr="006440D7">
        <w:rPr>
          <w:rFonts w:asciiTheme="minorHAnsi" w:hAnsiTheme="minorHAnsi"/>
          <w:sz w:val="22"/>
          <w:szCs w:val="22"/>
        </w:rPr>
        <w:t>06</w:t>
      </w:r>
      <w:r w:rsidR="00927D05" w:rsidRPr="006440D7">
        <w:rPr>
          <w:rFonts w:asciiTheme="minorHAnsi" w:hAnsiTheme="minorHAnsi"/>
          <w:sz w:val="22"/>
          <w:szCs w:val="22"/>
        </w:rPr>
        <w:t xml:space="preserve"> </w:t>
      </w:r>
      <w:r w:rsidR="003601BF" w:rsidRPr="006440D7">
        <w:rPr>
          <w:rFonts w:asciiTheme="minorHAnsi" w:hAnsiTheme="minorHAnsi"/>
          <w:sz w:val="22"/>
          <w:szCs w:val="22"/>
        </w:rPr>
        <w:t>de</w:t>
      </w:r>
      <w:r w:rsidR="00657557" w:rsidRPr="006440D7">
        <w:rPr>
          <w:rFonts w:asciiTheme="minorHAnsi" w:hAnsiTheme="minorHAnsi"/>
          <w:sz w:val="22"/>
          <w:szCs w:val="22"/>
        </w:rPr>
        <w:t xml:space="preserve"> </w:t>
      </w:r>
      <w:r w:rsidR="006440D7" w:rsidRPr="006440D7">
        <w:rPr>
          <w:rFonts w:asciiTheme="minorHAnsi" w:hAnsiTheme="minorHAnsi"/>
          <w:sz w:val="22"/>
          <w:szCs w:val="22"/>
        </w:rPr>
        <w:t xml:space="preserve">junio </w:t>
      </w:r>
      <w:r w:rsidR="003601BF" w:rsidRPr="006440D7">
        <w:rPr>
          <w:rFonts w:asciiTheme="minorHAnsi" w:hAnsiTheme="minorHAnsi"/>
          <w:sz w:val="22"/>
          <w:szCs w:val="22"/>
        </w:rPr>
        <w:t>de 2023</w:t>
      </w:r>
      <w:r w:rsidR="00F474C3">
        <w:rPr>
          <w:rFonts w:asciiTheme="minorHAnsi" w:hAnsiTheme="minorHAnsi"/>
          <w:sz w:val="22"/>
          <w:szCs w:val="22"/>
        </w:rPr>
        <w:t>.</w:t>
      </w:r>
    </w:p>
    <w:p w14:paraId="0C1A221C" w14:textId="77777777" w:rsidR="00F474C3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1C8C4D7A" w14:textId="77777777" w:rsidR="00F474C3" w:rsidRPr="006440D7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6440D7">
        <w:rPr>
          <w:rFonts w:asciiTheme="minorHAnsi" w:hAnsiTheme="minorHAnsi"/>
          <w:b/>
        </w:rPr>
        <w:t>COMITÉ</w:t>
      </w:r>
      <w:r w:rsidR="002F3469" w:rsidRPr="006440D7">
        <w:rPr>
          <w:rFonts w:asciiTheme="minorHAnsi" w:hAnsiTheme="minorHAnsi"/>
          <w:b/>
        </w:rPr>
        <w:t xml:space="preserve"> DE SEL</w:t>
      </w:r>
      <w:r w:rsidR="00FD74E3" w:rsidRPr="006440D7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09B0" w14:textId="77777777" w:rsidR="00B9183D" w:rsidRDefault="00B9183D">
      <w:r>
        <w:separator/>
      </w:r>
    </w:p>
  </w:endnote>
  <w:endnote w:type="continuationSeparator" w:id="0">
    <w:p w14:paraId="312730E5" w14:textId="77777777" w:rsidR="00B9183D" w:rsidRDefault="00B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626" w14:textId="77777777" w:rsidR="00B9183D" w:rsidRDefault="00B9183D">
      <w:r>
        <w:separator/>
      </w:r>
    </w:p>
  </w:footnote>
  <w:footnote w:type="continuationSeparator" w:id="0">
    <w:p w14:paraId="7E091FF1" w14:textId="77777777" w:rsidR="00B9183D" w:rsidRDefault="00B9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5B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5560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0D7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83D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4C3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5</cp:revision>
  <cp:lastPrinted>2023-05-16T19:46:00Z</cp:lastPrinted>
  <dcterms:created xsi:type="dcterms:W3CDTF">2023-05-26T14:50:00Z</dcterms:created>
  <dcterms:modified xsi:type="dcterms:W3CDTF">2023-06-06T22:49:00Z</dcterms:modified>
</cp:coreProperties>
</file>